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9A" w:rsidRPr="00F71E9A" w:rsidRDefault="00F71E9A" w:rsidP="00F71E9A">
      <w:pPr>
        <w:pStyle w:val="-"/>
        <w:tabs>
          <w:tab w:val="left" w:pos="5090"/>
        </w:tabs>
        <w:spacing w:before="0" w:after="0"/>
        <w:rPr>
          <w:szCs w:val="22"/>
        </w:rPr>
      </w:pPr>
      <w:r w:rsidRPr="00F71E9A">
        <w:rPr>
          <w:rFonts w:ascii="Tahoma" w:hAnsi="Tahoma" w:cs="Tahoma"/>
          <w:szCs w:val="22"/>
        </w:rPr>
        <w:t>﻿</w:t>
      </w:r>
      <w:r w:rsidRPr="00F71E9A">
        <w:rPr>
          <w:szCs w:val="22"/>
        </w:rPr>
        <w:t>УДК 342.95</w:t>
      </w:r>
    </w:p>
    <w:p w:rsidR="00F71E9A" w:rsidRPr="00811F07" w:rsidRDefault="00F71E9A" w:rsidP="00F71E9A">
      <w:pPr>
        <w:pStyle w:val="-"/>
        <w:tabs>
          <w:tab w:val="left" w:pos="5090"/>
        </w:tabs>
        <w:spacing w:before="0" w:after="0"/>
        <w:rPr>
          <w:szCs w:val="22"/>
        </w:rPr>
      </w:pPr>
      <w:r w:rsidRPr="005E3B81">
        <w:rPr>
          <w:szCs w:val="22"/>
        </w:rPr>
        <w:t>DOI: 10.26456/</w:t>
      </w:r>
      <w:proofErr w:type="spellStart"/>
      <w:r w:rsidRPr="005E3B81">
        <w:rPr>
          <w:szCs w:val="22"/>
        </w:rPr>
        <w:t>vtpravo</w:t>
      </w:r>
      <w:proofErr w:type="spellEnd"/>
      <w:r w:rsidRPr="005E3B81">
        <w:rPr>
          <w:szCs w:val="22"/>
        </w:rPr>
        <w:t>/2023.</w:t>
      </w:r>
      <w:r w:rsidR="00206BF4">
        <w:rPr>
          <w:szCs w:val="22"/>
        </w:rPr>
        <w:t>2</w:t>
      </w:r>
      <w:r w:rsidRPr="005E3B81">
        <w:rPr>
          <w:szCs w:val="22"/>
        </w:rPr>
        <w:t>.0</w:t>
      </w:r>
      <w:r w:rsidR="00206BF4">
        <w:rPr>
          <w:szCs w:val="22"/>
        </w:rPr>
        <w:t>8</w:t>
      </w:r>
      <w:r w:rsidR="00CE7374">
        <w:rPr>
          <w:szCs w:val="22"/>
        </w:rPr>
        <w:t>0</w:t>
      </w:r>
    </w:p>
    <w:p w:rsidR="00C951E8" w:rsidRPr="00F71E9A" w:rsidRDefault="00A2609B" w:rsidP="00F71E9A">
      <w:pPr>
        <w:spacing w:before="120" w:after="0" w:line="240" w:lineRule="auto"/>
        <w:jc w:val="center"/>
        <w:rPr>
          <w:rFonts w:ascii="Times New Roman" w:eastAsia="Times New Roman" w:hAnsi="Times New Roman"/>
          <w:b/>
          <w:bCs/>
          <w:caps/>
          <w:kern w:val="32"/>
          <w:sz w:val="24"/>
          <w:szCs w:val="20"/>
          <w:lang w:eastAsia="ru-RU"/>
        </w:rPr>
      </w:pPr>
      <w:r w:rsidRPr="00F71E9A">
        <w:rPr>
          <w:rFonts w:ascii="Times New Roman" w:eastAsia="Times New Roman" w:hAnsi="Times New Roman"/>
          <w:b/>
          <w:bCs/>
          <w:caps/>
          <w:kern w:val="32"/>
          <w:sz w:val="24"/>
          <w:szCs w:val="20"/>
          <w:lang w:eastAsia="ru-RU"/>
        </w:rPr>
        <w:t xml:space="preserve">НЕКОТОРЫЕ </w:t>
      </w:r>
      <w:r w:rsidR="00C951E8" w:rsidRPr="00F71E9A">
        <w:rPr>
          <w:rFonts w:ascii="Times New Roman" w:eastAsia="Times New Roman" w:hAnsi="Times New Roman"/>
          <w:b/>
          <w:bCs/>
          <w:caps/>
          <w:kern w:val="32"/>
          <w:sz w:val="24"/>
          <w:szCs w:val="20"/>
          <w:lang w:eastAsia="ru-RU"/>
        </w:rPr>
        <w:t>Теоретико-прикладные аспекты охраны общественного порядка</w:t>
      </w:r>
      <w:r w:rsidR="004059E7" w:rsidRPr="00F71E9A">
        <w:rPr>
          <w:rFonts w:ascii="Times New Roman" w:eastAsia="Times New Roman" w:hAnsi="Times New Roman"/>
          <w:b/>
          <w:bCs/>
          <w:caps/>
          <w:kern w:val="32"/>
          <w:sz w:val="24"/>
          <w:szCs w:val="20"/>
          <w:lang w:eastAsia="ru-RU"/>
        </w:rPr>
        <w:t xml:space="preserve"> и обеспечения общественной безопасности</w:t>
      </w:r>
      <w:r w:rsidR="00C951E8" w:rsidRPr="00F71E9A">
        <w:rPr>
          <w:rFonts w:ascii="Times New Roman" w:eastAsia="Times New Roman" w:hAnsi="Times New Roman"/>
          <w:b/>
          <w:bCs/>
          <w:caps/>
          <w:kern w:val="32"/>
          <w:sz w:val="24"/>
          <w:szCs w:val="20"/>
          <w:lang w:eastAsia="ru-RU"/>
        </w:rPr>
        <w:t xml:space="preserve"> </w:t>
      </w:r>
      <w:r w:rsidR="00CE7374">
        <w:rPr>
          <w:rFonts w:ascii="Times New Roman" w:eastAsia="Times New Roman" w:hAnsi="Times New Roman"/>
          <w:b/>
          <w:bCs/>
          <w:caps/>
          <w:kern w:val="32"/>
          <w:sz w:val="24"/>
          <w:szCs w:val="20"/>
          <w:lang w:eastAsia="ru-RU"/>
        </w:rPr>
        <w:br/>
      </w:r>
      <w:r w:rsidR="00C951E8" w:rsidRPr="00F71E9A">
        <w:rPr>
          <w:rFonts w:ascii="Times New Roman" w:eastAsia="Times New Roman" w:hAnsi="Times New Roman"/>
          <w:b/>
          <w:bCs/>
          <w:caps/>
          <w:kern w:val="32"/>
          <w:sz w:val="24"/>
          <w:szCs w:val="20"/>
          <w:lang w:eastAsia="ru-RU"/>
        </w:rPr>
        <w:t>в современных условиях</w:t>
      </w:r>
    </w:p>
    <w:p w:rsidR="00C951E8" w:rsidRPr="00F71E9A" w:rsidRDefault="003A1CDA" w:rsidP="00F71E9A">
      <w:pPr>
        <w:pStyle w:val="-0"/>
      </w:pPr>
      <w:r w:rsidRPr="00F71E9A">
        <w:t>Ю.В. Шилов</w:t>
      </w:r>
    </w:p>
    <w:p w:rsidR="00C951E8" w:rsidRPr="00F71E9A" w:rsidRDefault="003A1CDA" w:rsidP="00F71E9A">
      <w:pPr>
        <w:pStyle w:val="ad"/>
        <w:tabs>
          <w:tab w:val="left" w:pos="709"/>
          <w:tab w:val="left" w:pos="1935"/>
        </w:tabs>
        <w:spacing w:before="0" w:beforeAutospacing="0" w:after="0" w:afterAutospacing="0"/>
        <w:jc w:val="center"/>
        <w:textAlignment w:val="top"/>
        <w:rPr>
          <w:sz w:val="22"/>
          <w:szCs w:val="20"/>
        </w:rPr>
      </w:pPr>
      <w:r w:rsidRPr="00F71E9A">
        <w:rPr>
          <w:sz w:val="22"/>
          <w:szCs w:val="20"/>
        </w:rPr>
        <w:t xml:space="preserve">ФКОУ ВО </w:t>
      </w:r>
      <w:r w:rsidR="00B80D0D" w:rsidRPr="00F71E9A">
        <w:rPr>
          <w:sz w:val="22"/>
          <w:szCs w:val="20"/>
        </w:rPr>
        <w:t>«</w:t>
      </w:r>
      <w:r w:rsidRPr="00F71E9A">
        <w:rPr>
          <w:sz w:val="22"/>
          <w:szCs w:val="20"/>
        </w:rPr>
        <w:t>Пермский институт Ф</w:t>
      </w:r>
      <w:r w:rsidR="0051179F" w:rsidRPr="00F71E9A">
        <w:rPr>
          <w:sz w:val="22"/>
          <w:szCs w:val="20"/>
        </w:rPr>
        <w:t>едеральной службы исполнения наказаний</w:t>
      </w:r>
      <w:r w:rsidR="00B80D0D" w:rsidRPr="00F71E9A">
        <w:rPr>
          <w:sz w:val="22"/>
          <w:szCs w:val="20"/>
        </w:rPr>
        <w:t>», г. Пермь</w:t>
      </w:r>
    </w:p>
    <w:p w:rsidR="00A86D0C" w:rsidRPr="00F71E9A" w:rsidRDefault="004006CE" w:rsidP="00F71E9A">
      <w:pPr>
        <w:pStyle w:val="-1"/>
      </w:pPr>
      <w:r w:rsidRPr="00F71E9A">
        <w:t>Современное состояние охраны общественного порядка обусловлено существованием большого количества внутренних и внешних факторов, которые оказывают значительное влияние на необходимость предпринимать со стороны уполномоченных органов государства адекватные усилия по его охране. Цель работы предполагает р</w:t>
      </w:r>
      <w:r w:rsidR="005405D6" w:rsidRPr="00F71E9A">
        <w:t>ассм</w:t>
      </w:r>
      <w:r w:rsidRPr="00F71E9A">
        <w:t>отрение</w:t>
      </w:r>
      <w:r w:rsidR="00A86D0C" w:rsidRPr="00F71E9A">
        <w:t xml:space="preserve"> </w:t>
      </w:r>
      <w:r w:rsidR="00061100" w:rsidRPr="00F71E9A">
        <w:t xml:space="preserve">отдельных </w:t>
      </w:r>
      <w:r w:rsidR="00A86D0C" w:rsidRPr="00F71E9A">
        <w:t>концептуальны</w:t>
      </w:r>
      <w:r w:rsidRPr="00F71E9A">
        <w:t>х</w:t>
      </w:r>
      <w:r w:rsidR="00A86D0C" w:rsidRPr="00F71E9A">
        <w:t xml:space="preserve"> основ и специфик</w:t>
      </w:r>
      <w:r w:rsidRPr="00F71E9A">
        <w:t>и</w:t>
      </w:r>
      <w:r w:rsidR="00A86D0C" w:rsidRPr="00F71E9A">
        <w:t xml:space="preserve"> охраны общественного порядка с учетом ключевых направлений государственной политики в соответствующей сфере</w:t>
      </w:r>
      <w:r w:rsidRPr="00F71E9A">
        <w:t xml:space="preserve">. В качестве задач </w:t>
      </w:r>
      <w:r w:rsidR="00061100" w:rsidRPr="00F71E9A">
        <w:t xml:space="preserve">автором </w:t>
      </w:r>
      <w:r w:rsidRPr="00F71E9A">
        <w:t>определяются</w:t>
      </w:r>
      <w:r w:rsidR="00742344" w:rsidRPr="00F71E9A">
        <w:t>:</w:t>
      </w:r>
      <w:r w:rsidR="00A86D0C" w:rsidRPr="00F71E9A">
        <w:t xml:space="preserve"> </w:t>
      </w:r>
      <w:r w:rsidR="00742344" w:rsidRPr="00F71E9A">
        <w:t xml:space="preserve">а) </w:t>
      </w:r>
      <w:r w:rsidR="00A86D0C" w:rsidRPr="00F71E9A">
        <w:t>обоснов</w:t>
      </w:r>
      <w:r w:rsidRPr="00F71E9A">
        <w:t>ание</w:t>
      </w:r>
      <w:r w:rsidR="00A86D0C" w:rsidRPr="00F71E9A">
        <w:t xml:space="preserve"> </w:t>
      </w:r>
      <w:r w:rsidR="00742344" w:rsidRPr="00F71E9A">
        <w:t>целесообразн</w:t>
      </w:r>
      <w:r w:rsidR="00A86D0C" w:rsidRPr="00F71E9A">
        <w:t>ост</w:t>
      </w:r>
      <w:r w:rsidRPr="00F71E9A">
        <w:t>и</w:t>
      </w:r>
      <w:r w:rsidR="00A86D0C" w:rsidRPr="00F71E9A">
        <w:t xml:space="preserve"> совершенствования существующих механизмов</w:t>
      </w:r>
      <w:r w:rsidR="00742344" w:rsidRPr="00F71E9A">
        <w:t xml:space="preserve"> в части</w:t>
      </w:r>
      <w:r w:rsidR="00742344" w:rsidRPr="00742344">
        <w:t xml:space="preserve"> </w:t>
      </w:r>
      <w:r w:rsidR="00742344" w:rsidRPr="00F71E9A">
        <w:t>корректировки функциональных обязанностей и отдельных полномочия структурных звеньев системы МВД; б) акцентирование внимания на совершенствование механизмов участия граждан и организаций</w:t>
      </w:r>
      <w:r w:rsidR="00742344" w:rsidRPr="00742344">
        <w:t xml:space="preserve"> </w:t>
      </w:r>
      <w:r w:rsidR="00742344" w:rsidRPr="00F71E9A">
        <w:t>в</w:t>
      </w:r>
      <w:r w:rsidR="00742344" w:rsidRPr="00742344">
        <w:t xml:space="preserve"> </w:t>
      </w:r>
      <w:r w:rsidR="00742344" w:rsidRPr="00F71E9A">
        <w:t xml:space="preserve">охране общественного порядка и обеспечении общественной безопасности; в) обоснование необходимости </w:t>
      </w:r>
      <w:r w:rsidRPr="00F71E9A">
        <w:t>о</w:t>
      </w:r>
      <w:r w:rsidR="00D41F5D" w:rsidRPr="00F71E9A">
        <w:t>бращен</w:t>
      </w:r>
      <w:r w:rsidR="00742344" w:rsidRPr="00F71E9A">
        <w:t>ия</w:t>
      </w:r>
      <w:r w:rsidR="00D41F5D" w:rsidRPr="00F71E9A">
        <w:t xml:space="preserve"> внимани</w:t>
      </w:r>
      <w:r w:rsidRPr="00F71E9A">
        <w:t>я</w:t>
      </w:r>
      <w:r w:rsidR="00D41F5D" w:rsidRPr="00F71E9A">
        <w:t xml:space="preserve"> на проработк</w:t>
      </w:r>
      <w:r w:rsidR="00742344" w:rsidRPr="00F71E9A">
        <w:t>у</w:t>
      </w:r>
      <w:r w:rsidR="00D41F5D" w:rsidRPr="00F71E9A">
        <w:t xml:space="preserve"> вопросов формирования муниципальных органов охраны общественного порядка</w:t>
      </w:r>
      <w:r w:rsidR="00742344" w:rsidRPr="00F71E9A">
        <w:t xml:space="preserve"> путем закрепления возможности их правоприменительной деятельности в отдельных сферах</w:t>
      </w:r>
      <w:r w:rsidR="00D41F5D" w:rsidRPr="00F71E9A">
        <w:t xml:space="preserve">. </w:t>
      </w:r>
      <w:r w:rsidR="00742344" w:rsidRPr="00F71E9A">
        <w:t>В качестве методов исследования использовались как теоретические методы – анализ, синтез, дедукция, аналогия, конкретизация, так и практические – наблюдение, сравнение, сопоставление, описание. Применялись отдельные методы проектного исследования – логический и гипотетический.</w:t>
      </w:r>
      <w:r w:rsidR="00981B66" w:rsidRPr="00F71E9A">
        <w:t xml:space="preserve"> </w:t>
      </w:r>
      <w:r w:rsidR="00742344" w:rsidRPr="00F71E9A">
        <w:t>Результаты исследования доказывают</w:t>
      </w:r>
      <w:r w:rsidR="00BC7D01" w:rsidRPr="00F71E9A">
        <w:t xml:space="preserve"> целесообразность расширения области </w:t>
      </w:r>
      <w:r w:rsidR="00D41F5D" w:rsidRPr="00F71E9A">
        <w:t xml:space="preserve">научного </w:t>
      </w:r>
      <w:r w:rsidR="00BC7D01" w:rsidRPr="00F71E9A">
        <w:t xml:space="preserve">исследования </w:t>
      </w:r>
      <w:r w:rsidR="00D41F5D" w:rsidRPr="00F71E9A">
        <w:t>различных аспектов</w:t>
      </w:r>
      <w:r w:rsidR="00BC7D01" w:rsidRPr="00F71E9A">
        <w:t xml:space="preserve"> охраны общественного порядка за счет выделения и системного анализа деятельности </w:t>
      </w:r>
      <w:r w:rsidR="00D41F5D" w:rsidRPr="00F71E9A">
        <w:t xml:space="preserve">уполномоченных государственных </w:t>
      </w:r>
      <w:r w:rsidR="00BC7D01" w:rsidRPr="00F71E9A">
        <w:t>субъектов его охраны и обеспечения.</w:t>
      </w:r>
    </w:p>
    <w:p w:rsidR="00C951E8" w:rsidRPr="00F71E9A" w:rsidRDefault="00C951E8" w:rsidP="00F71E9A">
      <w:pPr>
        <w:pStyle w:val="-3"/>
        <w:rPr>
          <w:b/>
          <w:bCs/>
          <w:iCs/>
        </w:rPr>
      </w:pPr>
      <w:r w:rsidRPr="00F71E9A">
        <w:rPr>
          <w:b/>
          <w:bCs/>
          <w:iCs/>
        </w:rPr>
        <w:t>Ключевые слова: </w:t>
      </w:r>
      <w:r w:rsidRPr="00F71E9A">
        <w:rPr>
          <w:bCs/>
          <w:iCs/>
        </w:rPr>
        <w:t>общественный порядок, правопорядок, общественная безопасность, охрана, обеспечение</w:t>
      </w:r>
      <w:r w:rsidR="001E6BF1" w:rsidRPr="00F71E9A">
        <w:rPr>
          <w:bCs/>
          <w:iCs/>
        </w:rPr>
        <w:t>, нормативное регулирование, национальная безопасность</w:t>
      </w:r>
      <w:r w:rsidR="00B80D0D" w:rsidRPr="00F71E9A">
        <w:rPr>
          <w:bCs/>
          <w:iCs/>
        </w:rPr>
        <w:t>.</w:t>
      </w:r>
    </w:p>
    <w:p w:rsidR="004B3F6B" w:rsidRPr="00F71E9A" w:rsidRDefault="002558DC"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Л</w:t>
      </w:r>
      <w:r w:rsidR="004B3F6B" w:rsidRPr="00F71E9A">
        <w:rPr>
          <w:rFonts w:ascii="Times New Roman" w:hAnsi="Times New Roman"/>
          <w:sz w:val="24"/>
          <w:szCs w:val="24"/>
        </w:rPr>
        <w:t>юбая сфера общественной жизни нуждается в сбалансированной системе правовых актов</w:t>
      </w:r>
      <w:r w:rsidR="00C274FF" w:rsidRPr="00F71E9A">
        <w:rPr>
          <w:rFonts w:ascii="Times New Roman" w:hAnsi="Times New Roman"/>
          <w:sz w:val="24"/>
          <w:szCs w:val="24"/>
        </w:rPr>
        <w:t xml:space="preserve"> различного организационного уровня</w:t>
      </w:r>
      <w:r w:rsidR="004B3F6B" w:rsidRPr="00F71E9A">
        <w:rPr>
          <w:rFonts w:ascii="Times New Roman" w:hAnsi="Times New Roman"/>
          <w:sz w:val="24"/>
          <w:szCs w:val="24"/>
        </w:rPr>
        <w:t xml:space="preserve">, упорядочивающих </w:t>
      </w:r>
      <w:r w:rsidR="00C274FF" w:rsidRPr="00F71E9A">
        <w:rPr>
          <w:rFonts w:ascii="Times New Roman" w:hAnsi="Times New Roman"/>
          <w:sz w:val="24"/>
          <w:szCs w:val="24"/>
        </w:rPr>
        <w:t xml:space="preserve">и стабилизирующих </w:t>
      </w:r>
      <w:r w:rsidR="004B3F6B" w:rsidRPr="00F71E9A">
        <w:rPr>
          <w:rFonts w:ascii="Times New Roman" w:hAnsi="Times New Roman"/>
          <w:sz w:val="24"/>
          <w:szCs w:val="24"/>
        </w:rPr>
        <w:t>влияющие на нее факторы. В этой связи устойчивость и целостность внутренних территорий и внешних границ</w:t>
      </w:r>
      <w:r w:rsidRPr="00F71E9A">
        <w:rPr>
          <w:rFonts w:ascii="Times New Roman" w:hAnsi="Times New Roman"/>
          <w:sz w:val="24"/>
          <w:szCs w:val="24"/>
        </w:rPr>
        <w:t xml:space="preserve"> государства</w:t>
      </w:r>
      <w:r w:rsidR="004B3F6B" w:rsidRPr="00F71E9A">
        <w:rPr>
          <w:rFonts w:ascii="Times New Roman" w:hAnsi="Times New Roman"/>
          <w:sz w:val="24"/>
          <w:szCs w:val="24"/>
        </w:rPr>
        <w:t xml:space="preserve">, стабильность и эффективность всей системы публичной власти, состояние общественного порядка служат </w:t>
      </w:r>
      <w:r w:rsidRPr="00F71E9A">
        <w:rPr>
          <w:rFonts w:ascii="Times New Roman" w:hAnsi="Times New Roman"/>
          <w:sz w:val="24"/>
          <w:szCs w:val="24"/>
        </w:rPr>
        <w:t xml:space="preserve">ярким </w:t>
      </w:r>
      <w:r w:rsidR="004B3F6B" w:rsidRPr="00F71E9A">
        <w:rPr>
          <w:rFonts w:ascii="Times New Roman" w:hAnsi="Times New Roman"/>
          <w:sz w:val="24"/>
          <w:szCs w:val="24"/>
        </w:rPr>
        <w:t>индикатором</w:t>
      </w:r>
      <w:r w:rsidR="00AA1D65" w:rsidRPr="00F71E9A">
        <w:rPr>
          <w:rFonts w:ascii="Times New Roman" w:hAnsi="Times New Roman"/>
          <w:sz w:val="24"/>
          <w:szCs w:val="24"/>
        </w:rPr>
        <w:t xml:space="preserve"> эффективности</w:t>
      </w:r>
      <w:r w:rsidR="004B3F6B" w:rsidRPr="00F71E9A">
        <w:rPr>
          <w:rFonts w:ascii="Times New Roman" w:hAnsi="Times New Roman"/>
          <w:sz w:val="24"/>
          <w:szCs w:val="24"/>
        </w:rPr>
        <w:t xml:space="preserve"> </w:t>
      </w:r>
      <w:r w:rsidR="00AA1D65" w:rsidRPr="00F71E9A">
        <w:rPr>
          <w:rFonts w:ascii="Times New Roman" w:hAnsi="Times New Roman"/>
          <w:sz w:val="24"/>
          <w:szCs w:val="24"/>
        </w:rPr>
        <w:t>государственного управления</w:t>
      </w:r>
      <w:r w:rsidR="00EF29F9" w:rsidRPr="00F71E9A">
        <w:rPr>
          <w:rFonts w:ascii="Times New Roman" w:hAnsi="Times New Roman"/>
          <w:sz w:val="24"/>
          <w:szCs w:val="24"/>
        </w:rPr>
        <w:t xml:space="preserve">, а само исследование общественного порядка целесообразно и логично рассматривать с точки зрения сущности </w:t>
      </w:r>
      <w:r w:rsidR="00AA1D65" w:rsidRPr="00F71E9A">
        <w:rPr>
          <w:rFonts w:ascii="Times New Roman" w:hAnsi="Times New Roman"/>
          <w:sz w:val="24"/>
          <w:szCs w:val="24"/>
        </w:rPr>
        <w:t xml:space="preserve">и механизмов </w:t>
      </w:r>
      <w:r w:rsidR="00EF29F9" w:rsidRPr="00F71E9A">
        <w:rPr>
          <w:rFonts w:ascii="Times New Roman" w:hAnsi="Times New Roman"/>
          <w:sz w:val="24"/>
          <w:szCs w:val="24"/>
        </w:rPr>
        <w:t>его охраны и обеспечения.</w:t>
      </w:r>
    </w:p>
    <w:p w:rsidR="004E0C36" w:rsidRPr="00F71E9A" w:rsidRDefault="00F24657"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В с</w:t>
      </w:r>
      <w:r w:rsidR="004E0C36" w:rsidRPr="00F71E9A">
        <w:rPr>
          <w:rFonts w:ascii="Times New Roman" w:hAnsi="Times New Roman"/>
          <w:sz w:val="24"/>
          <w:szCs w:val="24"/>
        </w:rPr>
        <w:t>овременн</w:t>
      </w:r>
      <w:r w:rsidRPr="00F71E9A">
        <w:rPr>
          <w:rFonts w:ascii="Times New Roman" w:hAnsi="Times New Roman"/>
          <w:sz w:val="24"/>
          <w:szCs w:val="24"/>
        </w:rPr>
        <w:t>ой</w:t>
      </w:r>
      <w:r w:rsidR="004E0C36" w:rsidRPr="00F71E9A">
        <w:rPr>
          <w:rFonts w:ascii="Times New Roman" w:hAnsi="Times New Roman"/>
          <w:sz w:val="24"/>
          <w:szCs w:val="24"/>
        </w:rPr>
        <w:t xml:space="preserve"> жизн</w:t>
      </w:r>
      <w:r w:rsidRPr="00F71E9A">
        <w:rPr>
          <w:rFonts w:ascii="Times New Roman" w:hAnsi="Times New Roman"/>
          <w:sz w:val="24"/>
          <w:szCs w:val="24"/>
        </w:rPr>
        <w:t>и</w:t>
      </w:r>
      <w:r w:rsidR="004E0C36" w:rsidRPr="00F71E9A">
        <w:rPr>
          <w:rFonts w:ascii="Times New Roman" w:hAnsi="Times New Roman"/>
          <w:sz w:val="24"/>
          <w:szCs w:val="24"/>
        </w:rPr>
        <w:t xml:space="preserve"> </w:t>
      </w:r>
      <w:r w:rsidR="00EF139C" w:rsidRPr="00F71E9A">
        <w:rPr>
          <w:rFonts w:ascii="Times New Roman" w:hAnsi="Times New Roman"/>
          <w:sz w:val="24"/>
          <w:szCs w:val="24"/>
        </w:rPr>
        <w:t>достаточно часто</w:t>
      </w:r>
      <w:r w:rsidR="004E0C36" w:rsidRPr="00F71E9A">
        <w:rPr>
          <w:rFonts w:ascii="Times New Roman" w:hAnsi="Times New Roman"/>
          <w:sz w:val="24"/>
          <w:szCs w:val="24"/>
        </w:rPr>
        <w:t xml:space="preserve"> </w:t>
      </w:r>
      <w:r w:rsidR="00EF139C" w:rsidRPr="00F71E9A">
        <w:rPr>
          <w:rFonts w:ascii="Times New Roman" w:hAnsi="Times New Roman"/>
          <w:sz w:val="24"/>
          <w:szCs w:val="24"/>
        </w:rPr>
        <w:t>обостряются социальные конфликты в силу того, что размыва</w:t>
      </w:r>
      <w:r w:rsidRPr="00F71E9A">
        <w:rPr>
          <w:rFonts w:ascii="Times New Roman" w:hAnsi="Times New Roman"/>
          <w:sz w:val="24"/>
          <w:szCs w:val="24"/>
        </w:rPr>
        <w:t>ются определенные грани между социально неадекватным поведением отдельных людей и интересами других членов общества</w:t>
      </w:r>
      <w:r w:rsidR="00EF139C" w:rsidRPr="00F71E9A">
        <w:rPr>
          <w:rFonts w:ascii="Times New Roman" w:hAnsi="Times New Roman"/>
          <w:sz w:val="24"/>
          <w:szCs w:val="24"/>
        </w:rPr>
        <w:t>.</w:t>
      </w:r>
      <w:r w:rsidRPr="00F71E9A">
        <w:rPr>
          <w:rFonts w:ascii="Times New Roman" w:hAnsi="Times New Roman"/>
          <w:sz w:val="24"/>
          <w:szCs w:val="24"/>
        </w:rPr>
        <w:t xml:space="preserve"> </w:t>
      </w:r>
      <w:r w:rsidR="00EF139C" w:rsidRPr="00F71E9A">
        <w:rPr>
          <w:rFonts w:ascii="Times New Roman" w:hAnsi="Times New Roman"/>
          <w:sz w:val="24"/>
          <w:szCs w:val="24"/>
        </w:rPr>
        <w:t>И</w:t>
      </w:r>
      <w:r w:rsidRPr="00F71E9A">
        <w:rPr>
          <w:rFonts w:ascii="Times New Roman" w:hAnsi="Times New Roman"/>
          <w:sz w:val="24"/>
          <w:szCs w:val="24"/>
        </w:rPr>
        <w:t xml:space="preserve">спользуемые </w:t>
      </w:r>
      <w:r w:rsidR="00EF139C" w:rsidRPr="00F71E9A">
        <w:rPr>
          <w:rFonts w:ascii="Times New Roman" w:hAnsi="Times New Roman"/>
          <w:sz w:val="24"/>
          <w:szCs w:val="24"/>
        </w:rPr>
        <w:t xml:space="preserve">при этом </w:t>
      </w:r>
      <w:r w:rsidRPr="00F71E9A">
        <w:rPr>
          <w:rFonts w:ascii="Times New Roman" w:hAnsi="Times New Roman"/>
          <w:sz w:val="24"/>
          <w:szCs w:val="24"/>
        </w:rPr>
        <w:t xml:space="preserve">модели </w:t>
      </w:r>
      <w:r w:rsidR="00EF139C" w:rsidRPr="00F71E9A">
        <w:rPr>
          <w:rFonts w:ascii="Times New Roman" w:hAnsi="Times New Roman"/>
          <w:sz w:val="24"/>
          <w:szCs w:val="24"/>
        </w:rPr>
        <w:t xml:space="preserve">социального </w:t>
      </w:r>
      <w:r w:rsidRPr="00F71E9A">
        <w:rPr>
          <w:rFonts w:ascii="Times New Roman" w:hAnsi="Times New Roman"/>
          <w:sz w:val="24"/>
          <w:szCs w:val="24"/>
        </w:rPr>
        <w:t>взаимодействия не отвечают признанным требованиям безопасности</w:t>
      </w:r>
      <w:r w:rsidR="00EF139C" w:rsidRPr="00F71E9A">
        <w:rPr>
          <w:rFonts w:ascii="Times New Roman" w:hAnsi="Times New Roman"/>
          <w:sz w:val="24"/>
          <w:szCs w:val="24"/>
        </w:rPr>
        <w:t>, но и не выходят за рамки правомерного поведения</w:t>
      </w:r>
      <w:r w:rsidRPr="00F71E9A">
        <w:rPr>
          <w:rFonts w:ascii="Times New Roman" w:hAnsi="Times New Roman"/>
          <w:sz w:val="24"/>
          <w:szCs w:val="24"/>
        </w:rPr>
        <w:t xml:space="preserve">. Обусловлено это подчас общим отставанием в вопросах правового регулирования в отдельных сферах, </w:t>
      </w:r>
      <w:proofErr w:type="spellStart"/>
      <w:r w:rsidRPr="00F71E9A">
        <w:rPr>
          <w:rFonts w:ascii="Times New Roman" w:hAnsi="Times New Roman"/>
          <w:sz w:val="24"/>
          <w:szCs w:val="24"/>
        </w:rPr>
        <w:t>неучетом</w:t>
      </w:r>
      <w:proofErr w:type="spellEnd"/>
      <w:r w:rsidRPr="00F71E9A">
        <w:rPr>
          <w:rFonts w:ascii="Times New Roman" w:hAnsi="Times New Roman"/>
          <w:sz w:val="24"/>
          <w:szCs w:val="24"/>
        </w:rPr>
        <w:t xml:space="preserve"> динамики изменяющихся социальных потребностей и интересов. Проблемы </w:t>
      </w:r>
      <w:r w:rsidR="00EF139C" w:rsidRPr="00F71E9A">
        <w:rPr>
          <w:rFonts w:ascii="Times New Roman" w:hAnsi="Times New Roman"/>
          <w:sz w:val="24"/>
          <w:szCs w:val="24"/>
        </w:rPr>
        <w:t xml:space="preserve">в области охраны общественного порядка </w:t>
      </w:r>
      <w:r w:rsidRPr="00F71E9A">
        <w:rPr>
          <w:rFonts w:ascii="Times New Roman" w:hAnsi="Times New Roman"/>
          <w:sz w:val="24"/>
          <w:szCs w:val="24"/>
        </w:rPr>
        <w:t xml:space="preserve">могут быть вызваны </w:t>
      </w:r>
      <w:r w:rsidR="00EF139C" w:rsidRPr="00F71E9A">
        <w:rPr>
          <w:rFonts w:ascii="Times New Roman" w:hAnsi="Times New Roman"/>
          <w:sz w:val="24"/>
          <w:szCs w:val="24"/>
        </w:rPr>
        <w:t xml:space="preserve">как </w:t>
      </w:r>
      <w:r w:rsidRPr="00F71E9A">
        <w:rPr>
          <w:rFonts w:ascii="Times New Roman" w:hAnsi="Times New Roman"/>
          <w:sz w:val="24"/>
          <w:szCs w:val="24"/>
        </w:rPr>
        <w:t>действиями лиц с антиобщественными</w:t>
      </w:r>
      <w:r w:rsidR="00EF139C" w:rsidRPr="00F71E9A">
        <w:rPr>
          <w:rFonts w:ascii="Times New Roman" w:hAnsi="Times New Roman"/>
          <w:sz w:val="24"/>
          <w:szCs w:val="24"/>
        </w:rPr>
        <w:t xml:space="preserve"> правовыми и</w:t>
      </w:r>
      <w:r w:rsidRPr="00F71E9A">
        <w:rPr>
          <w:rFonts w:ascii="Times New Roman" w:hAnsi="Times New Roman"/>
          <w:sz w:val="24"/>
          <w:szCs w:val="24"/>
        </w:rPr>
        <w:t xml:space="preserve"> морально-психологическими установками</w:t>
      </w:r>
      <w:r w:rsidR="00EF139C" w:rsidRPr="00F71E9A">
        <w:rPr>
          <w:rFonts w:ascii="Times New Roman" w:hAnsi="Times New Roman"/>
          <w:sz w:val="24"/>
          <w:szCs w:val="24"/>
        </w:rPr>
        <w:t>, так и стремлением</w:t>
      </w:r>
      <w:r w:rsidR="00B80D0D" w:rsidRPr="00F71E9A">
        <w:rPr>
          <w:rFonts w:ascii="Times New Roman" w:hAnsi="Times New Roman"/>
          <w:sz w:val="24"/>
          <w:szCs w:val="24"/>
        </w:rPr>
        <w:t>,</w:t>
      </w:r>
      <w:r w:rsidR="00EF139C" w:rsidRPr="00F71E9A">
        <w:rPr>
          <w:rFonts w:ascii="Times New Roman" w:hAnsi="Times New Roman"/>
          <w:sz w:val="24"/>
          <w:szCs w:val="24"/>
        </w:rPr>
        <w:t xml:space="preserve"> в основном молодежи</w:t>
      </w:r>
      <w:r w:rsidR="00B80D0D" w:rsidRPr="00F71E9A">
        <w:rPr>
          <w:rFonts w:ascii="Times New Roman" w:hAnsi="Times New Roman"/>
          <w:sz w:val="24"/>
          <w:szCs w:val="24"/>
        </w:rPr>
        <w:t>,</w:t>
      </w:r>
      <w:r w:rsidR="00EF139C" w:rsidRPr="00F71E9A">
        <w:rPr>
          <w:rFonts w:ascii="Times New Roman" w:hAnsi="Times New Roman"/>
          <w:sz w:val="24"/>
          <w:szCs w:val="24"/>
        </w:rPr>
        <w:t xml:space="preserve"> завоевать авторитет и повысить свой социальный статус за счет совершения аморальных, безнравственных проступков.</w:t>
      </w:r>
      <w:r w:rsidR="005A7890" w:rsidRPr="00F71E9A">
        <w:rPr>
          <w:rFonts w:ascii="Times New Roman" w:hAnsi="Times New Roman"/>
          <w:sz w:val="24"/>
          <w:szCs w:val="24"/>
        </w:rPr>
        <w:t xml:space="preserve"> Такого рода вызывающее поведение, провокации, злые шутки и иные показные выходки на грани правонарушения, безусловно, должны быть предметом анализа при разработке конкретных мер, направленных на их правовую оценку, а равно регламентацию и совершенствование деятельности уполномоченных органов.</w:t>
      </w:r>
    </w:p>
    <w:p w:rsidR="002915A9" w:rsidRPr="00F71E9A" w:rsidRDefault="002558DC"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Реализация государственной политики в области охраны общественного порядка возложена на органы государственной власти и органы местного самоуправления во взаимодействии с институтами гражданского общества</w:t>
      </w:r>
      <w:r w:rsidR="00AA1D65" w:rsidRPr="00F71E9A">
        <w:rPr>
          <w:rFonts w:ascii="Times New Roman" w:hAnsi="Times New Roman"/>
          <w:sz w:val="24"/>
          <w:szCs w:val="24"/>
        </w:rPr>
        <w:t>. В комплексе они</w:t>
      </w:r>
      <w:r w:rsidRPr="00F71E9A">
        <w:rPr>
          <w:rFonts w:ascii="Times New Roman" w:hAnsi="Times New Roman"/>
          <w:sz w:val="24"/>
          <w:szCs w:val="24"/>
        </w:rPr>
        <w:t xml:space="preserve"> реализуют политические, военные, организационные, социально-экономические, информационные, правовые и иные меры, </w:t>
      </w:r>
      <w:r w:rsidRPr="00F71E9A">
        <w:rPr>
          <w:rFonts w:ascii="Times New Roman" w:hAnsi="Times New Roman"/>
          <w:sz w:val="24"/>
          <w:szCs w:val="24"/>
        </w:rPr>
        <w:lastRenderedPageBreak/>
        <w:t xml:space="preserve">направленные на противодействие возможным угрозам </w:t>
      </w:r>
      <w:r w:rsidR="00AA1D65" w:rsidRPr="00F71E9A">
        <w:rPr>
          <w:rFonts w:ascii="Times New Roman" w:hAnsi="Times New Roman"/>
          <w:sz w:val="24"/>
          <w:szCs w:val="24"/>
        </w:rPr>
        <w:t xml:space="preserve">и рискам. </w:t>
      </w:r>
      <w:r w:rsidR="00B80D0D" w:rsidRPr="00F71E9A">
        <w:rPr>
          <w:rFonts w:ascii="Times New Roman" w:hAnsi="Times New Roman"/>
          <w:sz w:val="24"/>
          <w:szCs w:val="24"/>
        </w:rPr>
        <w:t xml:space="preserve">Изучение </w:t>
      </w:r>
      <w:r w:rsidR="00665ACA" w:rsidRPr="00F71E9A">
        <w:rPr>
          <w:rFonts w:ascii="Times New Roman" w:hAnsi="Times New Roman"/>
          <w:sz w:val="24"/>
          <w:szCs w:val="24"/>
        </w:rPr>
        <w:t xml:space="preserve">теоретических основ </w:t>
      </w:r>
      <w:r w:rsidRPr="00F71E9A">
        <w:rPr>
          <w:rFonts w:ascii="Times New Roman" w:hAnsi="Times New Roman"/>
          <w:sz w:val="24"/>
          <w:szCs w:val="24"/>
        </w:rPr>
        <w:t xml:space="preserve">сущности </w:t>
      </w:r>
      <w:r w:rsidR="00665ACA" w:rsidRPr="00F71E9A">
        <w:rPr>
          <w:rFonts w:ascii="Times New Roman" w:hAnsi="Times New Roman"/>
          <w:sz w:val="24"/>
          <w:szCs w:val="24"/>
        </w:rPr>
        <w:t xml:space="preserve">общественного порядка должно в первую очередь затрагивать тех, чья профессиональная деятельность напрямую связана с решением многочисленных прикладных задач по его охране и поддержанию. Речь, </w:t>
      </w:r>
      <w:r w:rsidR="00AA1D65" w:rsidRPr="00F71E9A">
        <w:rPr>
          <w:rFonts w:ascii="Times New Roman" w:hAnsi="Times New Roman"/>
          <w:sz w:val="24"/>
          <w:szCs w:val="24"/>
        </w:rPr>
        <w:t>в первую очередь</w:t>
      </w:r>
      <w:r w:rsidR="00665ACA" w:rsidRPr="00F71E9A">
        <w:rPr>
          <w:rFonts w:ascii="Times New Roman" w:hAnsi="Times New Roman"/>
          <w:sz w:val="24"/>
          <w:szCs w:val="24"/>
        </w:rPr>
        <w:t xml:space="preserve">, идет о </w:t>
      </w:r>
      <w:r w:rsidR="00AA1D65" w:rsidRPr="00F71E9A">
        <w:rPr>
          <w:rFonts w:ascii="Times New Roman" w:hAnsi="Times New Roman"/>
          <w:sz w:val="24"/>
          <w:szCs w:val="24"/>
        </w:rPr>
        <w:t>повседнев</w:t>
      </w:r>
      <w:r w:rsidR="00665ACA" w:rsidRPr="00F71E9A">
        <w:rPr>
          <w:rFonts w:ascii="Times New Roman" w:hAnsi="Times New Roman"/>
          <w:sz w:val="24"/>
          <w:szCs w:val="24"/>
        </w:rPr>
        <w:t xml:space="preserve">ной деятельности </w:t>
      </w:r>
      <w:r w:rsidR="00E755CC" w:rsidRPr="00F71E9A">
        <w:rPr>
          <w:rFonts w:ascii="Times New Roman" w:hAnsi="Times New Roman"/>
          <w:sz w:val="24"/>
          <w:szCs w:val="24"/>
        </w:rPr>
        <w:t xml:space="preserve">сотрудников </w:t>
      </w:r>
      <w:r w:rsidRPr="00F71E9A">
        <w:rPr>
          <w:rFonts w:ascii="Times New Roman" w:hAnsi="Times New Roman"/>
          <w:sz w:val="24"/>
          <w:szCs w:val="24"/>
        </w:rPr>
        <w:t xml:space="preserve">различных </w:t>
      </w:r>
      <w:r w:rsidR="00665ACA" w:rsidRPr="00F71E9A">
        <w:rPr>
          <w:rFonts w:ascii="Times New Roman" w:hAnsi="Times New Roman"/>
          <w:sz w:val="24"/>
          <w:szCs w:val="24"/>
        </w:rPr>
        <w:t xml:space="preserve">органов правопорядка, </w:t>
      </w:r>
      <w:r w:rsidR="00E755CC" w:rsidRPr="00F71E9A">
        <w:rPr>
          <w:rFonts w:ascii="Times New Roman" w:hAnsi="Times New Roman"/>
          <w:sz w:val="24"/>
          <w:szCs w:val="24"/>
        </w:rPr>
        <w:t xml:space="preserve">работников </w:t>
      </w:r>
      <w:r w:rsidR="00665ACA" w:rsidRPr="00F71E9A">
        <w:rPr>
          <w:rFonts w:ascii="Times New Roman" w:hAnsi="Times New Roman"/>
          <w:sz w:val="24"/>
          <w:szCs w:val="24"/>
        </w:rPr>
        <w:t xml:space="preserve">прокуратуры, </w:t>
      </w:r>
      <w:r w:rsidR="00E755CC" w:rsidRPr="00F71E9A">
        <w:rPr>
          <w:rFonts w:ascii="Times New Roman" w:hAnsi="Times New Roman"/>
          <w:sz w:val="24"/>
          <w:szCs w:val="24"/>
        </w:rPr>
        <w:t xml:space="preserve">представителей </w:t>
      </w:r>
      <w:r w:rsidR="00665ACA" w:rsidRPr="00F71E9A">
        <w:rPr>
          <w:rFonts w:ascii="Times New Roman" w:hAnsi="Times New Roman"/>
          <w:sz w:val="24"/>
          <w:szCs w:val="24"/>
        </w:rPr>
        <w:t xml:space="preserve">судебного корпуса, </w:t>
      </w:r>
      <w:proofErr w:type="spellStart"/>
      <w:r w:rsidR="00E755CC" w:rsidRPr="00F71E9A">
        <w:rPr>
          <w:rFonts w:ascii="Times New Roman" w:hAnsi="Times New Roman"/>
          <w:sz w:val="24"/>
          <w:szCs w:val="24"/>
        </w:rPr>
        <w:t>целеориентированных</w:t>
      </w:r>
      <w:proofErr w:type="spellEnd"/>
      <w:r w:rsidR="00E755CC" w:rsidRPr="00F71E9A">
        <w:rPr>
          <w:rFonts w:ascii="Times New Roman" w:hAnsi="Times New Roman"/>
          <w:sz w:val="24"/>
          <w:szCs w:val="24"/>
        </w:rPr>
        <w:t xml:space="preserve"> </w:t>
      </w:r>
      <w:r w:rsidR="00665ACA" w:rsidRPr="00F71E9A">
        <w:rPr>
          <w:rFonts w:ascii="Times New Roman" w:hAnsi="Times New Roman"/>
          <w:sz w:val="24"/>
          <w:szCs w:val="24"/>
        </w:rPr>
        <w:t>общественных формирований.</w:t>
      </w:r>
      <w:r w:rsidRPr="00F71E9A">
        <w:rPr>
          <w:rFonts w:ascii="Times New Roman" w:hAnsi="Times New Roman"/>
          <w:sz w:val="24"/>
          <w:szCs w:val="24"/>
        </w:rPr>
        <w:t xml:space="preserve"> </w:t>
      </w:r>
      <w:r w:rsidR="00E755CC" w:rsidRPr="00F71E9A">
        <w:rPr>
          <w:rFonts w:ascii="Times New Roman" w:hAnsi="Times New Roman"/>
          <w:sz w:val="24"/>
          <w:szCs w:val="24"/>
        </w:rPr>
        <w:t>В свою очередь</w:t>
      </w:r>
      <w:r w:rsidR="00B80D0D" w:rsidRPr="00F71E9A">
        <w:rPr>
          <w:rFonts w:ascii="Times New Roman" w:hAnsi="Times New Roman"/>
          <w:sz w:val="24"/>
          <w:szCs w:val="24"/>
        </w:rPr>
        <w:t>,</w:t>
      </w:r>
      <w:r w:rsidR="004B3F6B" w:rsidRPr="00F71E9A">
        <w:rPr>
          <w:rFonts w:ascii="Times New Roman" w:hAnsi="Times New Roman"/>
          <w:sz w:val="24"/>
          <w:szCs w:val="24"/>
        </w:rPr>
        <w:t xml:space="preserve"> управление внутренними делами</w:t>
      </w:r>
      <w:r w:rsidR="00B80D0D" w:rsidRPr="00F71E9A">
        <w:rPr>
          <w:rFonts w:ascii="Times New Roman" w:hAnsi="Times New Roman"/>
          <w:sz w:val="24"/>
          <w:szCs w:val="24"/>
        </w:rPr>
        <w:t>,</w:t>
      </w:r>
      <w:r w:rsidR="004B3F6B" w:rsidRPr="00F71E9A">
        <w:rPr>
          <w:rFonts w:ascii="Times New Roman" w:hAnsi="Times New Roman"/>
          <w:sz w:val="24"/>
          <w:szCs w:val="24"/>
        </w:rPr>
        <w:t xml:space="preserve"> направлено на борьбу с преступностью, охрану прав </w:t>
      </w:r>
      <w:r w:rsidR="00665ACA" w:rsidRPr="00F71E9A">
        <w:rPr>
          <w:rFonts w:ascii="Times New Roman" w:hAnsi="Times New Roman"/>
          <w:sz w:val="24"/>
          <w:szCs w:val="24"/>
        </w:rPr>
        <w:t>и свобод граждан, собственности, предполагает разработку</w:t>
      </w:r>
      <w:r w:rsidR="004B3F6B" w:rsidRPr="00F71E9A">
        <w:rPr>
          <w:rFonts w:ascii="Times New Roman" w:hAnsi="Times New Roman"/>
          <w:sz w:val="24"/>
          <w:szCs w:val="24"/>
        </w:rPr>
        <w:t xml:space="preserve"> большо</w:t>
      </w:r>
      <w:r w:rsidR="00665ACA" w:rsidRPr="00F71E9A">
        <w:rPr>
          <w:rFonts w:ascii="Times New Roman" w:hAnsi="Times New Roman"/>
          <w:sz w:val="24"/>
          <w:szCs w:val="24"/>
        </w:rPr>
        <w:t>го</w:t>
      </w:r>
      <w:r w:rsidR="004B3F6B" w:rsidRPr="00F71E9A">
        <w:rPr>
          <w:rFonts w:ascii="Times New Roman" w:hAnsi="Times New Roman"/>
          <w:sz w:val="24"/>
          <w:szCs w:val="24"/>
        </w:rPr>
        <w:t xml:space="preserve"> количеств</w:t>
      </w:r>
      <w:r w:rsidR="00665ACA" w:rsidRPr="00F71E9A">
        <w:rPr>
          <w:rFonts w:ascii="Times New Roman" w:hAnsi="Times New Roman"/>
          <w:sz w:val="24"/>
          <w:szCs w:val="24"/>
        </w:rPr>
        <w:t>а</w:t>
      </w:r>
      <w:r w:rsidR="004B3F6B" w:rsidRPr="00F71E9A">
        <w:rPr>
          <w:rFonts w:ascii="Times New Roman" w:hAnsi="Times New Roman"/>
          <w:sz w:val="24"/>
          <w:szCs w:val="24"/>
        </w:rPr>
        <w:t xml:space="preserve"> административных процедур, нацеленных на организованное управление социальными процессами, </w:t>
      </w:r>
      <w:r w:rsidRPr="00F71E9A">
        <w:rPr>
          <w:rFonts w:ascii="Times New Roman" w:hAnsi="Times New Roman"/>
          <w:sz w:val="24"/>
          <w:szCs w:val="24"/>
        </w:rPr>
        <w:t xml:space="preserve">в том числе по охране </w:t>
      </w:r>
      <w:r w:rsidR="004B3F6B" w:rsidRPr="00F71E9A">
        <w:rPr>
          <w:rFonts w:ascii="Times New Roman" w:hAnsi="Times New Roman"/>
          <w:sz w:val="24"/>
          <w:szCs w:val="24"/>
        </w:rPr>
        <w:t xml:space="preserve">общественного порядка и </w:t>
      </w:r>
      <w:r w:rsidRPr="00F71E9A">
        <w:rPr>
          <w:rFonts w:ascii="Times New Roman" w:hAnsi="Times New Roman"/>
          <w:sz w:val="24"/>
          <w:szCs w:val="24"/>
        </w:rPr>
        <w:t xml:space="preserve">обеспечению </w:t>
      </w:r>
      <w:r w:rsidR="004B3F6B" w:rsidRPr="00F71E9A">
        <w:rPr>
          <w:rFonts w:ascii="Times New Roman" w:hAnsi="Times New Roman"/>
          <w:sz w:val="24"/>
          <w:szCs w:val="24"/>
        </w:rPr>
        <w:t>общественной безопасности.</w:t>
      </w:r>
    </w:p>
    <w:p w:rsidR="00C4291A" w:rsidRPr="00F71E9A" w:rsidRDefault="00EF29F9"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 xml:space="preserve">Важнейшей составляющей формируемой в государстве системы охраны общественного порядка </w:t>
      </w:r>
      <w:r w:rsidR="00B84CA7" w:rsidRPr="00F71E9A">
        <w:rPr>
          <w:rFonts w:ascii="Times New Roman" w:hAnsi="Times New Roman"/>
          <w:sz w:val="24"/>
          <w:szCs w:val="24"/>
        </w:rPr>
        <w:t xml:space="preserve">и обеспечения общественной безопасности </w:t>
      </w:r>
      <w:r w:rsidRPr="00F71E9A">
        <w:rPr>
          <w:rFonts w:ascii="Times New Roman" w:hAnsi="Times New Roman"/>
          <w:sz w:val="24"/>
          <w:szCs w:val="24"/>
        </w:rPr>
        <w:t xml:space="preserve">является нормативная основа, которая, прежде всего, определяет приоритеты государственной политики в соответствующей сфере, формирует </w:t>
      </w:r>
      <w:r w:rsidR="00E755CC" w:rsidRPr="00F71E9A">
        <w:rPr>
          <w:rFonts w:ascii="Times New Roman" w:hAnsi="Times New Roman"/>
          <w:sz w:val="24"/>
          <w:szCs w:val="24"/>
        </w:rPr>
        <w:t xml:space="preserve">понятийно- </w:t>
      </w:r>
      <w:proofErr w:type="spellStart"/>
      <w:r w:rsidRPr="00F71E9A">
        <w:rPr>
          <w:rFonts w:ascii="Times New Roman" w:hAnsi="Times New Roman"/>
          <w:sz w:val="24"/>
          <w:szCs w:val="24"/>
        </w:rPr>
        <w:t>категорийн</w:t>
      </w:r>
      <w:r w:rsidR="00E755CC" w:rsidRPr="00F71E9A">
        <w:rPr>
          <w:rFonts w:ascii="Times New Roman" w:hAnsi="Times New Roman"/>
          <w:sz w:val="24"/>
          <w:szCs w:val="24"/>
        </w:rPr>
        <w:t>ый</w:t>
      </w:r>
      <w:proofErr w:type="spellEnd"/>
      <w:r w:rsidRPr="00F71E9A">
        <w:rPr>
          <w:rFonts w:ascii="Times New Roman" w:hAnsi="Times New Roman"/>
          <w:sz w:val="24"/>
          <w:szCs w:val="24"/>
        </w:rPr>
        <w:t xml:space="preserve"> аппарат</w:t>
      </w:r>
      <w:r w:rsidR="00E755CC" w:rsidRPr="00F71E9A">
        <w:rPr>
          <w:rFonts w:ascii="Times New Roman" w:hAnsi="Times New Roman"/>
          <w:sz w:val="24"/>
          <w:szCs w:val="24"/>
        </w:rPr>
        <w:t>,</w:t>
      </w:r>
      <w:r w:rsidRPr="00F71E9A">
        <w:rPr>
          <w:rFonts w:ascii="Times New Roman" w:hAnsi="Times New Roman"/>
          <w:sz w:val="24"/>
          <w:szCs w:val="24"/>
        </w:rPr>
        <w:t xml:space="preserve"> выступает ориентиром для </w:t>
      </w:r>
      <w:r w:rsidR="00AA1D65" w:rsidRPr="00F71E9A">
        <w:rPr>
          <w:rFonts w:ascii="Times New Roman" w:hAnsi="Times New Roman"/>
          <w:sz w:val="24"/>
          <w:szCs w:val="24"/>
        </w:rPr>
        <w:t xml:space="preserve">деятельности </w:t>
      </w:r>
      <w:r w:rsidRPr="00F71E9A">
        <w:rPr>
          <w:rFonts w:ascii="Times New Roman" w:hAnsi="Times New Roman"/>
          <w:sz w:val="24"/>
          <w:szCs w:val="24"/>
        </w:rPr>
        <w:t>конкретн</w:t>
      </w:r>
      <w:r w:rsidR="00E755CC" w:rsidRPr="00F71E9A">
        <w:rPr>
          <w:rFonts w:ascii="Times New Roman" w:hAnsi="Times New Roman"/>
          <w:sz w:val="24"/>
          <w:szCs w:val="24"/>
        </w:rPr>
        <w:t>ых</w:t>
      </w:r>
      <w:r w:rsidRPr="00F71E9A">
        <w:rPr>
          <w:rFonts w:ascii="Times New Roman" w:hAnsi="Times New Roman"/>
          <w:sz w:val="24"/>
          <w:szCs w:val="24"/>
        </w:rPr>
        <w:t xml:space="preserve"> </w:t>
      </w:r>
      <w:proofErr w:type="spellStart"/>
      <w:r w:rsidRPr="00F71E9A">
        <w:rPr>
          <w:rFonts w:ascii="Times New Roman" w:hAnsi="Times New Roman"/>
          <w:sz w:val="24"/>
          <w:szCs w:val="24"/>
        </w:rPr>
        <w:t>правоприменител</w:t>
      </w:r>
      <w:r w:rsidR="00E755CC" w:rsidRPr="00F71E9A">
        <w:rPr>
          <w:rFonts w:ascii="Times New Roman" w:hAnsi="Times New Roman"/>
          <w:sz w:val="24"/>
          <w:szCs w:val="24"/>
        </w:rPr>
        <w:t>ей</w:t>
      </w:r>
      <w:proofErr w:type="spellEnd"/>
      <w:r w:rsidRPr="00F71E9A">
        <w:rPr>
          <w:rFonts w:ascii="Times New Roman" w:hAnsi="Times New Roman"/>
          <w:sz w:val="24"/>
          <w:szCs w:val="24"/>
        </w:rPr>
        <w:t xml:space="preserve">. Логически и организационно связанные между собой нормативные акты представляют собой </w:t>
      </w:r>
      <w:proofErr w:type="spellStart"/>
      <w:r w:rsidRPr="00F71E9A">
        <w:rPr>
          <w:rFonts w:ascii="Times New Roman" w:hAnsi="Times New Roman"/>
          <w:sz w:val="24"/>
          <w:szCs w:val="24"/>
        </w:rPr>
        <w:t>взаимодополняемую</w:t>
      </w:r>
      <w:proofErr w:type="spellEnd"/>
      <w:r w:rsidRPr="00F71E9A">
        <w:rPr>
          <w:rFonts w:ascii="Times New Roman" w:hAnsi="Times New Roman"/>
          <w:sz w:val="24"/>
          <w:szCs w:val="24"/>
        </w:rPr>
        <w:t xml:space="preserve"> систему, имеющую необходимую конкретизацию на низовом уровне реализации. </w:t>
      </w:r>
      <w:r w:rsidR="00B84CA7" w:rsidRPr="00F71E9A">
        <w:rPr>
          <w:rFonts w:ascii="Times New Roman" w:hAnsi="Times New Roman"/>
          <w:sz w:val="24"/>
          <w:szCs w:val="24"/>
        </w:rPr>
        <w:t>В любом случае приоритетной в этих актах должна выступать задача обеспечения общественной безопасности</w:t>
      </w:r>
      <w:r w:rsidR="00B80D0D" w:rsidRPr="00F71E9A">
        <w:rPr>
          <w:rFonts w:ascii="Times New Roman" w:hAnsi="Times New Roman"/>
          <w:sz w:val="24"/>
          <w:szCs w:val="24"/>
        </w:rPr>
        <w:t>,</w:t>
      </w:r>
      <w:r w:rsidR="00B84CA7" w:rsidRPr="00F71E9A">
        <w:rPr>
          <w:rFonts w:ascii="Times New Roman" w:hAnsi="Times New Roman"/>
          <w:sz w:val="24"/>
          <w:szCs w:val="24"/>
        </w:rPr>
        <w:t xml:space="preserve"> защита жизни, здоровья, конституционных прав и свобод человека и гражданина.</w:t>
      </w:r>
      <w:r w:rsidR="007A4293" w:rsidRPr="00F71E9A">
        <w:rPr>
          <w:rFonts w:ascii="Times New Roman" w:hAnsi="Times New Roman"/>
          <w:sz w:val="24"/>
          <w:szCs w:val="24"/>
        </w:rPr>
        <w:t xml:space="preserve"> В этой связи согласимся, что в рамках исследования правопорядка и безопасности многие аспекты этого политико-правового и социально-философского феномена все еще остаются малоисследованными или дискуссионными </w:t>
      </w:r>
      <w:r w:rsidR="00E54AC6" w:rsidRPr="00F71E9A">
        <w:rPr>
          <w:rFonts w:ascii="Times New Roman" w:hAnsi="Times New Roman"/>
          <w:sz w:val="24"/>
          <w:szCs w:val="24"/>
        </w:rPr>
        <w:t>[5</w:t>
      </w:r>
      <w:r w:rsidR="007A4293" w:rsidRPr="00F71E9A">
        <w:rPr>
          <w:rFonts w:ascii="Times New Roman" w:hAnsi="Times New Roman"/>
          <w:sz w:val="24"/>
          <w:szCs w:val="24"/>
        </w:rPr>
        <w:t>, с. 18].</w:t>
      </w:r>
    </w:p>
    <w:p w:rsidR="002037B0" w:rsidRPr="00F71E9A" w:rsidRDefault="00CE7678"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Несомненно, вопросы, связанные с созданием надежной системы охраны общественного порядка</w:t>
      </w:r>
      <w:r w:rsidR="00B80D0D" w:rsidRPr="00F71E9A">
        <w:rPr>
          <w:rFonts w:ascii="Times New Roman" w:hAnsi="Times New Roman"/>
          <w:sz w:val="24"/>
          <w:szCs w:val="24"/>
        </w:rPr>
        <w:t>,</w:t>
      </w:r>
      <w:r w:rsidRPr="00F71E9A">
        <w:rPr>
          <w:rFonts w:ascii="Times New Roman" w:hAnsi="Times New Roman"/>
          <w:sz w:val="24"/>
          <w:szCs w:val="24"/>
        </w:rPr>
        <w:t xml:space="preserve"> тесно связаны с разноплановыми аспектами обеспечения национальной безопасности, о какой бы ее разновидности или проявлении ни шла речь (</w:t>
      </w:r>
      <w:r w:rsidR="00035D04" w:rsidRPr="00F71E9A">
        <w:rPr>
          <w:rFonts w:ascii="Times New Roman" w:hAnsi="Times New Roman"/>
          <w:sz w:val="24"/>
          <w:szCs w:val="24"/>
        </w:rPr>
        <w:t xml:space="preserve">техногенная, </w:t>
      </w:r>
      <w:r w:rsidR="00DC2483" w:rsidRPr="00F71E9A">
        <w:rPr>
          <w:rFonts w:ascii="Times New Roman" w:hAnsi="Times New Roman"/>
          <w:sz w:val="24"/>
          <w:szCs w:val="24"/>
        </w:rPr>
        <w:t xml:space="preserve">экономическая, </w:t>
      </w:r>
      <w:r w:rsidR="00035D04" w:rsidRPr="00F71E9A">
        <w:rPr>
          <w:rFonts w:ascii="Times New Roman" w:hAnsi="Times New Roman"/>
          <w:sz w:val="24"/>
          <w:szCs w:val="24"/>
        </w:rPr>
        <w:t xml:space="preserve">антитеррористическая, противопожарная, </w:t>
      </w:r>
      <w:r w:rsidRPr="00F71E9A">
        <w:rPr>
          <w:rFonts w:ascii="Times New Roman" w:hAnsi="Times New Roman"/>
          <w:sz w:val="24"/>
          <w:szCs w:val="24"/>
        </w:rPr>
        <w:t xml:space="preserve">информационная, </w:t>
      </w:r>
      <w:r w:rsidR="00DC2483" w:rsidRPr="00F71E9A">
        <w:rPr>
          <w:rFonts w:ascii="Times New Roman" w:hAnsi="Times New Roman"/>
          <w:sz w:val="24"/>
          <w:szCs w:val="24"/>
        </w:rPr>
        <w:t xml:space="preserve">миграционная, </w:t>
      </w:r>
      <w:r w:rsidRPr="00F71E9A">
        <w:rPr>
          <w:rFonts w:ascii="Times New Roman" w:hAnsi="Times New Roman"/>
          <w:sz w:val="24"/>
          <w:szCs w:val="24"/>
        </w:rPr>
        <w:t xml:space="preserve">транспортная, экологическая, личная и пр.). Решение </w:t>
      </w:r>
      <w:r w:rsidR="00D22D0F" w:rsidRPr="00F71E9A">
        <w:rPr>
          <w:rFonts w:ascii="Times New Roman" w:hAnsi="Times New Roman"/>
          <w:sz w:val="24"/>
          <w:szCs w:val="24"/>
        </w:rPr>
        <w:t>этих</w:t>
      </w:r>
      <w:r w:rsidRPr="00F71E9A">
        <w:rPr>
          <w:rFonts w:ascii="Times New Roman" w:hAnsi="Times New Roman"/>
          <w:sz w:val="24"/>
          <w:szCs w:val="24"/>
        </w:rPr>
        <w:t xml:space="preserve"> задач предполагает </w:t>
      </w:r>
      <w:r w:rsidR="00DC2483" w:rsidRPr="00F71E9A">
        <w:rPr>
          <w:rFonts w:ascii="Times New Roman" w:hAnsi="Times New Roman"/>
          <w:sz w:val="24"/>
          <w:szCs w:val="24"/>
        </w:rPr>
        <w:t>создание</w:t>
      </w:r>
      <w:r w:rsidRPr="00F71E9A">
        <w:rPr>
          <w:rFonts w:ascii="Times New Roman" w:hAnsi="Times New Roman"/>
          <w:sz w:val="24"/>
          <w:szCs w:val="24"/>
        </w:rPr>
        <w:t xml:space="preserve"> </w:t>
      </w:r>
      <w:r w:rsidR="00DC2483" w:rsidRPr="00F71E9A">
        <w:rPr>
          <w:rFonts w:ascii="Times New Roman" w:hAnsi="Times New Roman"/>
          <w:sz w:val="24"/>
          <w:szCs w:val="24"/>
        </w:rPr>
        <w:t>един</w:t>
      </w:r>
      <w:r w:rsidRPr="00F71E9A">
        <w:rPr>
          <w:rFonts w:ascii="Times New Roman" w:hAnsi="Times New Roman"/>
          <w:sz w:val="24"/>
          <w:szCs w:val="24"/>
        </w:rPr>
        <w:t xml:space="preserve">ого комплекса, включающего в себя такие компоненты, как нормативно-правовая база; субъекты реализации; объекты защиты; специальные (ведомственные) задачи; профилактические, </w:t>
      </w:r>
      <w:proofErr w:type="spellStart"/>
      <w:r w:rsidRPr="00F71E9A">
        <w:rPr>
          <w:rFonts w:ascii="Times New Roman" w:hAnsi="Times New Roman"/>
          <w:sz w:val="24"/>
          <w:szCs w:val="24"/>
        </w:rPr>
        <w:t>пресекательные</w:t>
      </w:r>
      <w:proofErr w:type="spellEnd"/>
      <w:r w:rsidRPr="00F71E9A">
        <w:rPr>
          <w:rFonts w:ascii="Times New Roman" w:hAnsi="Times New Roman"/>
          <w:sz w:val="24"/>
          <w:szCs w:val="24"/>
        </w:rPr>
        <w:t>, восстановительные и иные меры; механизмы реагирования на потенциальные и реальные угрозы; средства контроля; материаль</w:t>
      </w:r>
      <w:r w:rsidR="00B80D0D" w:rsidRPr="00F71E9A">
        <w:rPr>
          <w:rFonts w:ascii="Times New Roman" w:hAnsi="Times New Roman"/>
          <w:sz w:val="24"/>
          <w:szCs w:val="24"/>
        </w:rPr>
        <w:t>ные ресурсы и многое другое. Не</w:t>
      </w:r>
      <w:r w:rsidRPr="00F71E9A">
        <w:rPr>
          <w:rFonts w:ascii="Times New Roman" w:hAnsi="Times New Roman"/>
          <w:sz w:val="24"/>
          <w:szCs w:val="24"/>
        </w:rPr>
        <w:t>случайно одним из стратегических национальных приоритетов, реализуемых за счет концентрации усилий и ресурсов органов публичной власти, организаций и институтов гражданского общес</w:t>
      </w:r>
      <w:r w:rsidR="00ED3DBF" w:rsidRPr="00F71E9A">
        <w:rPr>
          <w:rFonts w:ascii="Times New Roman" w:hAnsi="Times New Roman"/>
          <w:sz w:val="24"/>
          <w:szCs w:val="24"/>
        </w:rPr>
        <w:t>тва, в нормативных актах называют</w:t>
      </w:r>
      <w:r w:rsidRPr="00F71E9A">
        <w:rPr>
          <w:rFonts w:ascii="Times New Roman" w:hAnsi="Times New Roman"/>
          <w:sz w:val="24"/>
          <w:szCs w:val="24"/>
        </w:rPr>
        <w:t>ся государственная и общественная безопасность</w:t>
      </w:r>
      <w:r w:rsidR="002037B0" w:rsidRPr="00F71E9A">
        <w:rPr>
          <w:rFonts w:ascii="Times New Roman" w:hAnsi="Times New Roman"/>
          <w:sz w:val="24"/>
          <w:szCs w:val="24"/>
        </w:rPr>
        <w:t xml:space="preserve">, которые имеют неразрывную связь как с точки зрения </w:t>
      </w:r>
      <w:r w:rsidR="00B3537E" w:rsidRPr="00F71E9A">
        <w:rPr>
          <w:rFonts w:ascii="Times New Roman" w:hAnsi="Times New Roman"/>
          <w:sz w:val="24"/>
          <w:szCs w:val="24"/>
        </w:rPr>
        <w:t>близости целей</w:t>
      </w:r>
      <w:r w:rsidR="002037B0" w:rsidRPr="00F71E9A">
        <w:rPr>
          <w:rFonts w:ascii="Times New Roman" w:hAnsi="Times New Roman"/>
          <w:sz w:val="24"/>
          <w:szCs w:val="24"/>
        </w:rPr>
        <w:t xml:space="preserve">, так и </w:t>
      </w:r>
      <w:r w:rsidR="00B3537E" w:rsidRPr="00F71E9A">
        <w:rPr>
          <w:rFonts w:ascii="Times New Roman" w:hAnsi="Times New Roman"/>
          <w:sz w:val="24"/>
          <w:szCs w:val="24"/>
        </w:rPr>
        <w:t xml:space="preserve">в части </w:t>
      </w:r>
      <w:r w:rsidR="00DC2483" w:rsidRPr="00F71E9A">
        <w:rPr>
          <w:rFonts w:ascii="Times New Roman" w:hAnsi="Times New Roman"/>
          <w:sz w:val="24"/>
          <w:szCs w:val="24"/>
        </w:rPr>
        <w:t xml:space="preserve">выбора </w:t>
      </w:r>
      <w:r w:rsidR="002037B0" w:rsidRPr="00F71E9A">
        <w:rPr>
          <w:rFonts w:ascii="Times New Roman" w:hAnsi="Times New Roman"/>
          <w:sz w:val="24"/>
          <w:szCs w:val="24"/>
        </w:rPr>
        <w:t>путей реализации государственной политики.</w:t>
      </w:r>
    </w:p>
    <w:p w:rsidR="00E9054E" w:rsidRPr="00F71E9A" w:rsidRDefault="00E9054E"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Очевидно, что современное общество нуждается в усилении роли государства как гаранта безопасности личности, в части повышения эффективности деятельности всех правоохранительных органов и специальных служб, защиты основ конституционного строя, детализации системы профилактики правонарушений, охраны прав собственников и пр.</w:t>
      </w:r>
    </w:p>
    <w:p w:rsidR="007A4293" w:rsidRPr="00F71E9A" w:rsidRDefault="007A4293"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Следует отметить, что непосредственная реализация задач в области обеспечения безопасности граждан и правопорядка в общественных местах возла</w:t>
      </w:r>
      <w:r w:rsidR="00B80D0D" w:rsidRPr="00F71E9A">
        <w:rPr>
          <w:rFonts w:ascii="Times New Roman" w:hAnsi="Times New Roman"/>
          <w:sz w:val="24"/>
          <w:szCs w:val="24"/>
        </w:rPr>
        <w:t>гается на головное подразделение</w:t>
      </w:r>
      <w:r w:rsidRPr="00F71E9A">
        <w:rPr>
          <w:rFonts w:ascii="Times New Roman" w:hAnsi="Times New Roman"/>
          <w:sz w:val="24"/>
          <w:szCs w:val="24"/>
        </w:rPr>
        <w:t xml:space="preserve"> системы МВД России </w:t>
      </w:r>
      <w:r w:rsidR="00B80D0D" w:rsidRPr="00F71E9A">
        <w:rPr>
          <w:rFonts w:ascii="Times New Roman" w:hAnsi="Times New Roman"/>
          <w:sz w:val="24"/>
          <w:szCs w:val="24"/>
        </w:rPr>
        <w:t>–</w:t>
      </w:r>
      <w:r w:rsidRPr="00F71E9A">
        <w:rPr>
          <w:rFonts w:ascii="Times New Roman" w:hAnsi="Times New Roman"/>
          <w:sz w:val="24"/>
          <w:szCs w:val="24"/>
        </w:rPr>
        <w:t xml:space="preserve"> Главное управление по обеспечению охраны общественного порядка и координации взаимодействия с органами исполнительной власти субъектов Российской Федерации МВД России (ГУОООП МВД России). Среди его основных задач выделяются</w:t>
      </w:r>
      <w:r w:rsidR="00B80D0D" w:rsidRPr="00F71E9A">
        <w:rPr>
          <w:rFonts w:ascii="Times New Roman" w:hAnsi="Times New Roman"/>
          <w:sz w:val="24"/>
          <w:szCs w:val="24"/>
        </w:rPr>
        <w:t>: 1</w:t>
      </w:r>
      <w:r w:rsidRPr="00F71E9A">
        <w:rPr>
          <w:rFonts w:ascii="Times New Roman" w:hAnsi="Times New Roman"/>
          <w:sz w:val="24"/>
          <w:szCs w:val="24"/>
        </w:rPr>
        <w:t xml:space="preserve">) обеспечение безопасности в местах проведения публичных и </w:t>
      </w:r>
      <w:r w:rsidR="00B80D0D" w:rsidRPr="00F71E9A">
        <w:rPr>
          <w:rFonts w:ascii="Times New Roman" w:hAnsi="Times New Roman"/>
          <w:sz w:val="24"/>
          <w:szCs w:val="24"/>
        </w:rPr>
        <w:t>массовых мероприятий; 2</w:t>
      </w:r>
      <w:r w:rsidRPr="00F71E9A">
        <w:rPr>
          <w:rFonts w:ascii="Times New Roman" w:hAnsi="Times New Roman"/>
          <w:sz w:val="24"/>
          <w:szCs w:val="24"/>
        </w:rPr>
        <w:t>) международный обмен информацией при прове</w:t>
      </w:r>
      <w:r w:rsidR="00B80D0D" w:rsidRPr="00F71E9A">
        <w:rPr>
          <w:rFonts w:ascii="Times New Roman" w:hAnsi="Times New Roman"/>
          <w:sz w:val="24"/>
          <w:szCs w:val="24"/>
        </w:rPr>
        <w:t>дении соревнований по футболу; 3</w:t>
      </w:r>
      <w:r w:rsidRPr="00F71E9A">
        <w:rPr>
          <w:rFonts w:ascii="Times New Roman" w:hAnsi="Times New Roman"/>
          <w:sz w:val="24"/>
          <w:szCs w:val="24"/>
        </w:rPr>
        <w:t>) планирование и контроль за реализацией специальных организационно-практических мер при подготовке и проведении крупных массовых мероприятий международного у</w:t>
      </w:r>
      <w:r w:rsidR="00B80D0D" w:rsidRPr="00F71E9A">
        <w:rPr>
          <w:rFonts w:ascii="Times New Roman" w:hAnsi="Times New Roman"/>
          <w:sz w:val="24"/>
          <w:szCs w:val="24"/>
        </w:rPr>
        <w:t>ровня; 4</w:t>
      </w:r>
      <w:r w:rsidRPr="00F71E9A">
        <w:rPr>
          <w:rFonts w:ascii="Times New Roman" w:hAnsi="Times New Roman"/>
          <w:sz w:val="24"/>
          <w:szCs w:val="24"/>
        </w:rPr>
        <w:t>) надзор за соблюдением отдельными категориями лиц установленных для них</w:t>
      </w:r>
      <w:r w:rsidR="00B80D0D" w:rsidRPr="00F71E9A">
        <w:rPr>
          <w:rFonts w:ascii="Times New Roman" w:hAnsi="Times New Roman"/>
          <w:sz w:val="24"/>
          <w:szCs w:val="24"/>
        </w:rPr>
        <w:t xml:space="preserve"> запретов и ограничений; 5</w:t>
      </w:r>
      <w:r w:rsidRPr="00F71E9A">
        <w:rPr>
          <w:rFonts w:ascii="Times New Roman" w:hAnsi="Times New Roman"/>
          <w:sz w:val="24"/>
          <w:szCs w:val="24"/>
        </w:rPr>
        <w:t>) организация деятельности по профилактике правонарушений среди несовершеннолетних и др.</w:t>
      </w:r>
    </w:p>
    <w:p w:rsidR="007A4293" w:rsidRPr="00F71E9A" w:rsidRDefault="007A4293" w:rsidP="00F71E9A">
      <w:pPr>
        <w:autoSpaceDE w:val="0"/>
        <w:autoSpaceDN w:val="0"/>
        <w:adjustRightInd w:val="0"/>
        <w:spacing w:after="0" w:line="240" w:lineRule="auto"/>
        <w:ind w:firstLine="454"/>
        <w:jc w:val="both"/>
        <w:rPr>
          <w:rFonts w:ascii="Times New Roman" w:hAnsi="Times New Roman"/>
          <w:sz w:val="24"/>
          <w:szCs w:val="24"/>
        </w:rPr>
      </w:pPr>
      <w:r w:rsidRPr="00F71E9A">
        <w:rPr>
          <w:rFonts w:ascii="Times New Roman" w:eastAsiaTheme="minorHAnsi" w:hAnsi="Times New Roman"/>
          <w:sz w:val="24"/>
          <w:szCs w:val="24"/>
        </w:rPr>
        <w:t xml:space="preserve">При этом существует определенная специфика привлечения к мероприятиям по обеспечению общественной безопасности и охране общественного порядка курсантов, слушателей, адъюнктов образовательных организаций высшего образования федерального </w:t>
      </w:r>
      <w:r w:rsidRPr="00F71E9A">
        <w:rPr>
          <w:rFonts w:ascii="Times New Roman" w:eastAsiaTheme="minorHAnsi" w:hAnsi="Times New Roman"/>
          <w:sz w:val="24"/>
          <w:szCs w:val="24"/>
        </w:rPr>
        <w:lastRenderedPageBreak/>
        <w:t xml:space="preserve">органа исполнительной власти в сфере внутренних дел, предусматривающая, что к участию в таких мероприятиях и выполнению указанных обязанностей не допускаются курсанты и слушатели, не достигшие возраста 18 лет </w:t>
      </w:r>
      <w:r w:rsidRPr="00F71E9A">
        <w:rPr>
          <w:rFonts w:ascii="Times New Roman" w:hAnsi="Times New Roman"/>
          <w:sz w:val="24"/>
          <w:szCs w:val="24"/>
        </w:rPr>
        <w:t>[</w:t>
      </w:r>
      <w:r w:rsidR="00E54AC6" w:rsidRPr="00F71E9A">
        <w:rPr>
          <w:rFonts w:ascii="Times New Roman" w:hAnsi="Times New Roman"/>
          <w:sz w:val="24"/>
          <w:szCs w:val="24"/>
        </w:rPr>
        <w:t>3</w:t>
      </w:r>
      <w:r w:rsidRPr="00F71E9A">
        <w:rPr>
          <w:rFonts w:ascii="Times New Roman" w:hAnsi="Times New Roman"/>
          <w:sz w:val="24"/>
          <w:szCs w:val="24"/>
        </w:rPr>
        <w:t>].</w:t>
      </w:r>
    </w:p>
    <w:p w:rsidR="007A4293" w:rsidRPr="00F71E9A" w:rsidRDefault="007A4293" w:rsidP="00F71E9A">
      <w:pPr>
        <w:autoSpaceDE w:val="0"/>
        <w:autoSpaceDN w:val="0"/>
        <w:adjustRightInd w:val="0"/>
        <w:spacing w:after="0" w:line="240" w:lineRule="auto"/>
        <w:ind w:firstLine="454"/>
        <w:jc w:val="both"/>
        <w:rPr>
          <w:rFonts w:ascii="Times New Roman" w:hAnsi="Times New Roman"/>
          <w:sz w:val="24"/>
          <w:szCs w:val="24"/>
        </w:rPr>
      </w:pPr>
      <w:r w:rsidRPr="00F71E9A">
        <w:rPr>
          <w:rFonts w:ascii="Times New Roman" w:hAnsi="Times New Roman"/>
          <w:sz w:val="24"/>
          <w:szCs w:val="24"/>
        </w:rPr>
        <w:t>Как представляется, сегодня нуждаются в корректировке функциональные обязанности и отдельные полномочия иных структурных звеньев системы МВД России, чья деятельность, так или иначе, предполагает различные формы участия в охране общественного порядка. Речь идет о сотрудниках таких служб и подразделени</w:t>
      </w:r>
      <w:r w:rsidR="00B80D0D" w:rsidRPr="00F71E9A">
        <w:rPr>
          <w:rFonts w:ascii="Times New Roman" w:hAnsi="Times New Roman"/>
          <w:sz w:val="24"/>
          <w:szCs w:val="24"/>
        </w:rPr>
        <w:t>й</w:t>
      </w:r>
      <w:r w:rsidRPr="00F71E9A">
        <w:rPr>
          <w:rFonts w:ascii="Times New Roman" w:hAnsi="Times New Roman"/>
          <w:sz w:val="24"/>
          <w:szCs w:val="24"/>
        </w:rPr>
        <w:t>, как органы внутренних дел на транспорте, ГИБДД, подразделения по вопросам миграции, противодействия экстремизму и пр.</w:t>
      </w:r>
    </w:p>
    <w:p w:rsidR="007A4293" w:rsidRPr="00F71E9A" w:rsidRDefault="007A4293" w:rsidP="00F71E9A">
      <w:pPr>
        <w:autoSpaceDE w:val="0"/>
        <w:autoSpaceDN w:val="0"/>
        <w:adjustRightInd w:val="0"/>
        <w:spacing w:after="0" w:line="240" w:lineRule="auto"/>
        <w:ind w:firstLine="454"/>
        <w:jc w:val="both"/>
        <w:rPr>
          <w:rFonts w:ascii="Times New Roman" w:eastAsiaTheme="minorHAnsi" w:hAnsi="Times New Roman"/>
          <w:sz w:val="24"/>
          <w:szCs w:val="24"/>
        </w:rPr>
      </w:pPr>
      <w:r w:rsidRPr="00F71E9A">
        <w:rPr>
          <w:rFonts w:ascii="Times New Roman" w:hAnsi="Times New Roman"/>
          <w:sz w:val="24"/>
          <w:szCs w:val="24"/>
        </w:rPr>
        <w:t>Специалистами также отмечается</w:t>
      </w:r>
      <w:r w:rsidR="00B80D0D" w:rsidRPr="00F71E9A">
        <w:rPr>
          <w:rFonts w:ascii="Times New Roman" w:hAnsi="Times New Roman"/>
          <w:sz w:val="24"/>
          <w:szCs w:val="24"/>
        </w:rPr>
        <w:t>, что</w:t>
      </w:r>
      <w:r w:rsidRPr="00F71E9A">
        <w:rPr>
          <w:rFonts w:ascii="Times New Roman" w:hAnsi="Times New Roman"/>
          <w:sz w:val="24"/>
          <w:szCs w:val="24"/>
        </w:rPr>
        <w:t xml:space="preserve"> </w:t>
      </w:r>
      <w:r w:rsidR="004330B6" w:rsidRPr="00F71E9A">
        <w:rPr>
          <w:rFonts w:ascii="Times New Roman" w:hAnsi="Times New Roman"/>
          <w:sz w:val="24"/>
          <w:szCs w:val="24"/>
        </w:rPr>
        <w:t xml:space="preserve">в управлении органами внутренних дел наблюдается явное несоответствие темпов аналитической обработки данных темпам и объемам их поступления, вследствие чего МВД </w:t>
      </w:r>
      <w:r w:rsidR="00B80D0D" w:rsidRPr="00F71E9A">
        <w:rPr>
          <w:rFonts w:ascii="Times New Roman" w:hAnsi="Times New Roman"/>
          <w:sz w:val="24"/>
          <w:szCs w:val="24"/>
        </w:rPr>
        <w:t>«</w:t>
      </w:r>
      <w:r w:rsidR="004330B6" w:rsidRPr="00F71E9A">
        <w:rPr>
          <w:rFonts w:ascii="Times New Roman" w:hAnsi="Times New Roman"/>
          <w:sz w:val="24"/>
          <w:szCs w:val="24"/>
        </w:rPr>
        <w:t>захлебывается</w:t>
      </w:r>
      <w:r w:rsidR="00B80D0D" w:rsidRPr="00F71E9A">
        <w:rPr>
          <w:rFonts w:ascii="Times New Roman" w:hAnsi="Times New Roman"/>
          <w:sz w:val="24"/>
          <w:szCs w:val="24"/>
        </w:rPr>
        <w:t>»</w:t>
      </w:r>
      <w:r w:rsidR="004330B6" w:rsidRPr="00F71E9A">
        <w:rPr>
          <w:rFonts w:ascii="Times New Roman" w:hAnsi="Times New Roman"/>
          <w:sz w:val="24"/>
          <w:szCs w:val="24"/>
        </w:rPr>
        <w:t xml:space="preserve"> в потоке информации, не имея инструментов для ее интерпретации и анализа [</w:t>
      </w:r>
      <w:r w:rsidR="00E54AC6" w:rsidRPr="00F71E9A">
        <w:rPr>
          <w:rFonts w:ascii="Times New Roman" w:hAnsi="Times New Roman"/>
          <w:sz w:val="24"/>
          <w:szCs w:val="24"/>
        </w:rPr>
        <w:t>8</w:t>
      </w:r>
      <w:r w:rsidR="004330B6" w:rsidRPr="00F71E9A">
        <w:rPr>
          <w:rFonts w:ascii="Times New Roman" w:hAnsi="Times New Roman"/>
          <w:sz w:val="24"/>
          <w:szCs w:val="24"/>
        </w:rPr>
        <w:t>, с. 67].</w:t>
      </w:r>
    </w:p>
    <w:p w:rsidR="007A4293" w:rsidRPr="00F71E9A" w:rsidRDefault="007A4293"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Вторым значимым компонентом государственной системы, направленной на решение комплекса задач по поддержанию безопасности в общественных местах, по праву выступают подразделения войск национальной гвардии (</w:t>
      </w:r>
      <w:proofErr w:type="spellStart"/>
      <w:r w:rsidRPr="00F71E9A">
        <w:rPr>
          <w:rFonts w:ascii="Times New Roman" w:hAnsi="Times New Roman"/>
          <w:sz w:val="24"/>
          <w:szCs w:val="24"/>
        </w:rPr>
        <w:t>Росгвардия</w:t>
      </w:r>
      <w:proofErr w:type="spellEnd"/>
      <w:r w:rsidRPr="00F71E9A">
        <w:rPr>
          <w:rFonts w:ascii="Times New Roman" w:hAnsi="Times New Roman"/>
          <w:sz w:val="24"/>
          <w:szCs w:val="24"/>
        </w:rPr>
        <w:t>), одной из важнейших задач которых является участие в охране общественного порядка, обеспечении общественной безопасности [</w:t>
      </w:r>
      <w:r w:rsidR="00E54AC6" w:rsidRPr="00F71E9A">
        <w:rPr>
          <w:rFonts w:ascii="Times New Roman" w:hAnsi="Times New Roman"/>
          <w:sz w:val="24"/>
          <w:szCs w:val="24"/>
        </w:rPr>
        <w:t>1</w:t>
      </w:r>
      <w:r w:rsidRPr="00F71E9A">
        <w:rPr>
          <w:rFonts w:ascii="Times New Roman" w:hAnsi="Times New Roman"/>
          <w:sz w:val="24"/>
          <w:szCs w:val="24"/>
        </w:rPr>
        <w:t>].</w:t>
      </w:r>
    </w:p>
    <w:p w:rsidR="007A4293" w:rsidRPr="00F71E9A" w:rsidRDefault="007A4293"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Так, основным функциональным предназначением подвижных нарядов вневедомственной охраны войск национальной гвардии является осуществление патрулирования, оперативного реагирования на поступающие с охраняемых объектов сигналы, оказание содействия нарядам, несущим службу по физической охране объектов, а также участие в охране общественного порядка и обеспечении общественной безопасности.</w:t>
      </w:r>
    </w:p>
    <w:p w:rsidR="007A4293" w:rsidRPr="00F71E9A" w:rsidRDefault="007A4293"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 xml:space="preserve">Как представляется, сегодня требуется разработать более четкий механизм, определяющий точное место и роль обозначенных структур в реализации государственной политики по поддержанию необходимого уровня стабильности в сфере общественной безопасности. Необходимо максимально точно встроить деятельность подразделений вневедомственной охраны (в частности, групп задержания) в состав комплексных сил по охране правопорядка на территориях муниципальных образований. Отдельные шаги в этом направлении предпринимаются. Например, Правительством России определен перечень водных объектов, расположенных в районах с наиболее ценными природными ресурсами, на акваториях которых воинские части </w:t>
      </w:r>
      <w:proofErr w:type="spellStart"/>
      <w:r w:rsidRPr="00F71E9A">
        <w:rPr>
          <w:rFonts w:ascii="Times New Roman" w:hAnsi="Times New Roman"/>
          <w:sz w:val="24"/>
          <w:szCs w:val="24"/>
        </w:rPr>
        <w:t>Росгвардии</w:t>
      </w:r>
      <w:proofErr w:type="spellEnd"/>
      <w:r w:rsidRPr="00F71E9A">
        <w:rPr>
          <w:rFonts w:ascii="Times New Roman" w:hAnsi="Times New Roman"/>
          <w:sz w:val="24"/>
          <w:szCs w:val="24"/>
        </w:rPr>
        <w:t xml:space="preserve"> участвуют в охране общественного порядка [</w:t>
      </w:r>
      <w:r w:rsidR="00E54AC6" w:rsidRPr="00F71E9A">
        <w:rPr>
          <w:rFonts w:ascii="Times New Roman" w:hAnsi="Times New Roman"/>
          <w:sz w:val="24"/>
          <w:szCs w:val="24"/>
        </w:rPr>
        <w:t>4</w:t>
      </w:r>
      <w:r w:rsidRPr="00F71E9A">
        <w:rPr>
          <w:rFonts w:ascii="Times New Roman" w:hAnsi="Times New Roman"/>
          <w:sz w:val="24"/>
          <w:szCs w:val="24"/>
        </w:rPr>
        <w:t>].</w:t>
      </w:r>
    </w:p>
    <w:p w:rsidR="00026D72" w:rsidRPr="00F71E9A" w:rsidRDefault="009C28F2"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 xml:space="preserve">В </w:t>
      </w:r>
      <w:r w:rsidR="00475644" w:rsidRPr="00F71E9A">
        <w:rPr>
          <w:rFonts w:ascii="Times New Roman" w:hAnsi="Times New Roman"/>
          <w:sz w:val="24"/>
          <w:szCs w:val="24"/>
        </w:rPr>
        <w:t>части</w:t>
      </w:r>
      <w:r w:rsidRPr="00F71E9A">
        <w:rPr>
          <w:rFonts w:ascii="Times New Roman" w:hAnsi="Times New Roman"/>
          <w:sz w:val="24"/>
          <w:szCs w:val="24"/>
        </w:rPr>
        <w:t xml:space="preserve"> д</w:t>
      </w:r>
      <w:r w:rsidR="00475644" w:rsidRPr="00F71E9A">
        <w:rPr>
          <w:rFonts w:ascii="Times New Roman" w:hAnsi="Times New Roman"/>
          <w:sz w:val="24"/>
          <w:szCs w:val="24"/>
        </w:rPr>
        <w:t>остижения</w:t>
      </w:r>
      <w:r w:rsidRPr="00F71E9A">
        <w:rPr>
          <w:rFonts w:ascii="Times New Roman" w:hAnsi="Times New Roman"/>
          <w:sz w:val="24"/>
          <w:szCs w:val="24"/>
        </w:rPr>
        <w:t xml:space="preserve"> целей </w:t>
      </w:r>
      <w:r w:rsidR="00DE5269" w:rsidRPr="00F71E9A">
        <w:rPr>
          <w:rFonts w:ascii="Times New Roman" w:hAnsi="Times New Roman"/>
          <w:sz w:val="24"/>
          <w:szCs w:val="24"/>
        </w:rPr>
        <w:t xml:space="preserve">охраны общественного порядка и </w:t>
      </w:r>
      <w:r w:rsidRPr="00F71E9A">
        <w:rPr>
          <w:rFonts w:ascii="Times New Roman" w:hAnsi="Times New Roman"/>
          <w:sz w:val="24"/>
          <w:szCs w:val="24"/>
        </w:rPr>
        <w:t>обеспечения общественной безопасности</w:t>
      </w:r>
      <w:r w:rsidR="00475644" w:rsidRPr="00F71E9A">
        <w:rPr>
          <w:rFonts w:ascii="Times New Roman" w:hAnsi="Times New Roman"/>
          <w:sz w:val="24"/>
          <w:szCs w:val="24"/>
        </w:rPr>
        <w:t xml:space="preserve"> в рамках </w:t>
      </w:r>
      <w:r w:rsidRPr="00F71E9A">
        <w:rPr>
          <w:rFonts w:ascii="Times New Roman" w:hAnsi="Times New Roman"/>
          <w:sz w:val="24"/>
          <w:szCs w:val="24"/>
        </w:rPr>
        <w:t>решения</w:t>
      </w:r>
      <w:r w:rsidR="00475644" w:rsidRPr="00F71E9A">
        <w:rPr>
          <w:rFonts w:ascii="Times New Roman" w:hAnsi="Times New Roman"/>
          <w:sz w:val="24"/>
          <w:szCs w:val="24"/>
        </w:rPr>
        <w:t xml:space="preserve"> ключевых</w:t>
      </w:r>
      <w:r w:rsidRPr="00F71E9A">
        <w:rPr>
          <w:rFonts w:ascii="Times New Roman" w:hAnsi="Times New Roman"/>
          <w:sz w:val="24"/>
          <w:szCs w:val="24"/>
        </w:rPr>
        <w:t xml:space="preserve"> </w:t>
      </w:r>
      <w:r w:rsidR="00475644" w:rsidRPr="00F71E9A">
        <w:rPr>
          <w:rFonts w:ascii="Times New Roman" w:hAnsi="Times New Roman"/>
          <w:sz w:val="24"/>
          <w:szCs w:val="24"/>
        </w:rPr>
        <w:t xml:space="preserve">государственных </w:t>
      </w:r>
      <w:r w:rsidRPr="00F71E9A">
        <w:rPr>
          <w:rFonts w:ascii="Times New Roman" w:hAnsi="Times New Roman"/>
          <w:sz w:val="24"/>
          <w:szCs w:val="24"/>
        </w:rPr>
        <w:t>задач</w:t>
      </w:r>
      <w:r w:rsidR="00475644" w:rsidRPr="00F71E9A">
        <w:rPr>
          <w:rFonts w:ascii="Times New Roman" w:hAnsi="Times New Roman"/>
          <w:sz w:val="24"/>
          <w:szCs w:val="24"/>
        </w:rPr>
        <w:t xml:space="preserve"> следует обратить внимание на </w:t>
      </w:r>
      <w:r w:rsidR="00DE5269" w:rsidRPr="00F71E9A">
        <w:rPr>
          <w:rFonts w:ascii="Times New Roman" w:hAnsi="Times New Roman"/>
          <w:sz w:val="24"/>
          <w:szCs w:val="24"/>
        </w:rPr>
        <w:t xml:space="preserve">некоторые из них. </w:t>
      </w:r>
      <w:r w:rsidR="00857622" w:rsidRPr="00F71E9A">
        <w:rPr>
          <w:rFonts w:ascii="Times New Roman" w:hAnsi="Times New Roman"/>
          <w:sz w:val="24"/>
          <w:szCs w:val="24"/>
        </w:rPr>
        <w:t>Например</w:t>
      </w:r>
      <w:r w:rsidR="00DE5269" w:rsidRPr="00F71E9A">
        <w:rPr>
          <w:rFonts w:ascii="Times New Roman" w:hAnsi="Times New Roman"/>
          <w:sz w:val="24"/>
          <w:szCs w:val="24"/>
        </w:rPr>
        <w:t>, государственная политика в рассматриваемой сфере предполагает с</w:t>
      </w:r>
      <w:r w:rsidR="00475644" w:rsidRPr="00F71E9A">
        <w:rPr>
          <w:rFonts w:ascii="Times New Roman" w:hAnsi="Times New Roman"/>
          <w:sz w:val="24"/>
          <w:szCs w:val="24"/>
        </w:rPr>
        <w:t>овершенствование механизмов участия граждан и организаций.</w:t>
      </w:r>
      <w:r w:rsidR="00857622" w:rsidRPr="00F71E9A">
        <w:rPr>
          <w:rFonts w:ascii="Times New Roman" w:hAnsi="Times New Roman"/>
          <w:sz w:val="24"/>
          <w:szCs w:val="24"/>
        </w:rPr>
        <w:t xml:space="preserve"> </w:t>
      </w:r>
      <w:r w:rsidR="00026D72" w:rsidRPr="00F71E9A">
        <w:rPr>
          <w:rFonts w:ascii="Times New Roman" w:hAnsi="Times New Roman"/>
          <w:sz w:val="24"/>
          <w:szCs w:val="24"/>
        </w:rPr>
        <w:t>Так, участие граждан в охране общественного порядка предполагает оказание гражданами помощи органам внутренних дел (полиции) и иным правоохранительным органам в целях защиты жизни, здоровья, чести и достоинства человека, собственности, интересов общества и государства от преступных и иных противоправных посягательств, совершаемых в общественных местах.</w:t>
      </w:r>
    </w:p>
    <w:p w:rsidR="00B879F1" w:rsidRPr="00F71E9A" w:rsidRDefault="00B879F1"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Среди наиболее часто используемых форм участия граждан в охране общественного порядка</w:t>
      </w:r>
      <w:r w:rsidR="00B80D0D" w:rsidRPr="00F71E9A">
        <w:rPr>
          <w:rFonts w:ascii="Times New Roman" w:hAnsi="Times New Roman"/>
          <w:sz w:val="24"/>
          <w:szCs w:val="24"/>
        </w:rPr>
        <w:t xml:space="preserve"> используются: 1</w:t>
      </w:r>
      <w:r w:rsidRPr="00F71E9A">
        <w:rPr>
          <w:rFonts w:ascii="Times New Roman" w:hAnsi="Times New Roman"/>
          <w:sz w:val="24"/>
          <w:szCs w:val="24"/>
        </w:rPr>
        <w:t>) непосредственное участие граждан в проводимых органам</w:t>
      </w:r>
      <w:r w:rsidR="00B80D0D" w:rsidRPr="00F71E9A">
        <w:rPr>
          <w:rFonts w:ascii="Times New Roman" w:hAnsi="Times New Roman"/>
          <w:sz w:val="24"/>
          <w:szCs w:val="24"/>
        </w:rPr>
        <w:t>и внутренних дел мероприятиях; 2</w:t>
      </w:r>
      <w:r w:rsidRPr="00F71E9A">
        <w:rPr>
          <w:rFonts w:ascii="Times New Roman" w:hAnsi="Times New Roman"/>
          <w:sz w:val="24"/>
          <w:szCs w:val="24"/>
        </w:rPr>
        <w:t xml:space="preserve">) передача в правоохранительные органы сведений и иной информации о возможных </w:t>
      </w:r>
      <w:r w:rsidR="00B80D0D" w:rsidRPr="00F71E9A">
        <w:rPr>
          <w:rFonts w:ascii="Times New Roman" w:hAnsi="Times New Roman"/>
          <w:sz w:val="24"/>
          <w:szCs w:val="24"/>
        </w:rPr>
        <w:t>угрозах охраняемым отношениям; 3</w:t>
      </w:r>
      <w:r w:rsidRPr="00F71E9A">
        <w:rPr>
          <w:rFonts w:ascii="Times New Roman" w:hAnsi="Times New Roman"/>
          <w:sz w:val="24"/>
          <w:szCs w:val="24"/>
        </w:rPr>
        <w:t>) оказание содействия в поддержании порядка при проведении общественно-политических, спортивных, творческих и иных зр</w:t>
      </w:r>
      <w:r w:rsidR="00B80D0D" w:rsidRPr="00F71E9A">
        <w:rPr>
          <w:rFonts w:ascii="Times New Roman" w:hAnsi="Times New Roman"/>
          <w:sz w:val="24"/>
          <w:szCs w:val="24"/>
        </w:rPr>
        <w:t>елищных массовых мероприятиях; 4</w:t>
      </w:r>
      <w:r w:rsidRPr="00F71E9A">
        <w:rPr>
          <w:rFonts w:ascii="Times New Roman" w:hAnsi="Times New Roman"/>
          <w:sz w:val="24"/>
          <w:szCs w:val="24"/>
        </w:rPr>
        <w:t>) направление предложений и представительство интересов в совещате</w:t>
      </w:r>
      <w:r w:rsidR="00870FAA" w:rsidRPr="00F71E9A">
        <w:rPr>
          <w:rFonts w:ascii="Times New Roman" w:hAnsi="Times New Roman"/>
          <w:sz w:val="24"/>
          <w:szCs w:val="24"/>
        </w:rPr>
        <w:t>льных и координационных органах.</w:t>
      </w:r>
    </w:p>
    <w:p w:rsidR="00DE5269" w:rsidRPr="00F71E9A" w:rsidRDefault="00857622"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 xml:space="preserve">Кроме того, </w:t>
      </w:r>
      <w:r w:rsidR="00D22D0F" w:rsidRPr="00F71E9A">
        <w:rPr>
          <w:rFonts w:ascii="Times New Roman" w:hAnsi="Times New Roman"/>
          <w:sz w:val="24"/>
          <w:szCs w:val="24"/>
        </w:rPr>
        <w:t xml:space="preserve">сегодня </w:t>
      </w:r>
      <w:r w:rsidRPr="00F71E9A">
        <w:rPr>
          <w:rFonts w:ascii="Times New Roman" w:hAnsi="Times New Roman"/>
          <w:sz w:val="24"/>
          <w:szCs w:val="24"/>
        </w:rPr>
        <w:t>г</w:t>
      </w:r>
      <w:r w:rsidR="00DE5269" w:rsidRPr="00F71E9A">
        <w:rPr>
          <w:rFonts w:ascii="Times New Roman" w:hAnsi="Times New Roman"/>
          <w:sz w:val="24"/>
          <w:szCs w:val="24"/>
        </w:rPr>
        <w:t>раждане могут привлекаться к внештатному сотрудничеству с полицией</w:t>
      </w:r>
      <w:r w:rsidR="00026D72" w:rsidRPr="00F71E9A">
        <w:rPr>
          <w:rFonts w:ascii="Times New Roman" w:hAnsi="Times New Roman"/>
          <w:sz w:val="24"/>
          <w:szCs w:val="24"/>
        </w:rPr>
        <w:t>;</w:t>
      </w:r>
      <w:r w:rsidR="00DE5269" w:rsidRPr="00F71E9A">
        <w:rPr>
          <w:rFonts w:ascii="Times New Roman" w:hAnsi="Times New Roman"/>
          <w:sz w:val="24"/>
          <w:szCs w:val="24"/>
        </w:rPr>
        <w:t xml:space="preserve"> участвовать в деятельности общественных объединений правоохранительной направленности</w:t>
      </w:r>
      <w:r w:rsidR="00026D72" w:rsidRPr="00F71E9A">
        <w:rPr>
          <w:rFonts w:ascii="Times New Roman" w:hAnsi="Times New Roman"/>
          <w:sz w:val="24"/>
          <w:szCs w:val="24"/>
        </w:rPr>
        <w:t>; по собственной инициативе создавать с уведомлением органов местного самоуправления соответствующего муниципального образования народные дружины.</w:t>
      </w:r>
    </w:p>
    <w:p w:rsidR="00521E19" w:rsidRPr="00F71E9A" w:rsidRDefault="00DE5269"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Вместе с тем на</w:t>
      </w:r>
      <w:r w:rsidR="00475644" w:rsidRPr="00F71E9A">
        <w:rPr>
          <w:rFonts w:ascii="Times New Roman" w:hAnsi="Times New Roman"/>
          <w:sz w:val="24"/>
          <w:szCs w:val="24"/>
        </w:rPr>
        <w:t xml:space="preserve"> сегодняшний день остаются открытыми </w:t>
      </w:r>
      <w:r w:rsidRPr="00F71E9A">
        <w:rPr>
          <w:rFonts w:ascii="Times New Roman" w:hAnsi="Times New Roman"/>
          <w:sz w:val="24"/>
          <w:szCs w:val="24"/>
        </w:rPr>
        <w:t xml:space="preserve">перспективы и </w:t>
      </w:r>
      <w:r w:rsidR="00475644" w:rsidRPr="00F71E9A">
        <w:rPr>
          <w:rFonts w:ascii="Times New Roman" w:hAnsi="Times New Roman"/>
          <w:sz w:val="24"/>
          <w:szCs w:val="24"/>
        </w:rPr>
        <w:t xml:space="preserve">организационно-правовые аспекты создания и эффективного функционирования </w:t>
      </w:r>
      <w:r w:rsidRPr="00F71E9A">
        <w:rPr>
          <w:rFonts w:ascii="Times New Roman" w:hAnsi="Times New Roman"/>
          <w:sz w:val="24"/>
          <w:szCs w:val="24"/>
        </w:rPr>
        <w:t xml:space="preserve">профессиональных </w:t>
      </w:r>
      <w:r w:rsidR="00475644" w:rsidRPr="00F71E9A">
        <w:rPr>
          <w:rFonts w:ascii="Times New Roman" w:hAnsi="Times New Roman"/>
          <w:sz w:val="24"/>
          <w:szCs w:val="24"/>
        </w:rPr>
        <w:t xml:space="preserve">муниципальных органов </w:t>
      </w:r>
      <w:r w:rsidRPr="00F71E9A">
        <w:rPr>
          <w:rFonts w:ascii="Times New Roman" w:hAnsi="Times New Roman"/>
          <w:sz w:val="24"/>
          <w:szCs w:val="24"/>
        </w:rPr>
        <w:t xml:space="preserve">по </w:t>
      </w:r>
      <w:r w:rsidR="00475644" w:rsidRPr="00F71E9A">
        <w:rPr>
          <w:rFonts w:ascii="Times New Roman" w:hAnsi="Times New Roman"/>
          <w:sz w:val="24"/>
          <w:szCs w:val="24"/>
        </w:rPr>
        <w:t>охран</w:t>
      </w:r>
      <w:r w:rsidRPr="00F71E9A">
        <w:rPr>
          <w:rFonts w:ascii="Times New Roman" w:hAnsi="Times New Roman"/>
          <w:sz w:val="24"/>
          <w:szCs w:val="24"/>
        </w:rPr>
        <w:t>е</w:t>
      </w:r>
      <w:r w:rsidR="00475644" w:rsidRPr="00F71E9A">
        <w:rPr>
          <w:rFonts w:ascii="Times New Roman" w:hAnsi="Times New Roman"/>
          <w:sz w:val="24"/>
          <w:szCs w:val="24"/>
        </w:rPr>
        <w:t xml:space="preserve"> общественного порядка</w:t>
      </w:r>
      <w:r w:rsidRPr="00F71E9A">
        <w:rPr>
          <w:rFonts w:ascii="Times New Roman" w:hAnsi="Times New Roman"/>
          <w:sz w:val="24"/>
          <w:szCs w:val="24"/>
        </w:rPr>
        <w:t xml:space="preserve">, </w:t>
      </w:r>
      <w:r w:rsidR="000C5FAA" w:rsidRPr="00F71E9A">
        <w:rPr>
          <w:rFonts w:ascii="Times New Roman" w:hAnsi="Times New Roman"/>
          <w:sz w:val="24"/>
          <w:szCs w:val="24"/>
        </w:rPr>
        <w:t xml:space="preserve">определения </w:t>
      </w:r>
      <w:r w:rsidRPr="00F71E9A">
        <w:rPr>
          <w:rFonts w:ascii="Times New Roman" w:hAnsi="Times New Roman"/>
          <w:sz w:val="24"/>
          <w:szCs w:val="24"/>
        </w:rPr>
        <w:t xml:space="preserve">объема их полномочий и </w:t>
      </w:r>
      <w:r w:rsidR="000C5FAA" w:rsidRPr="00F71E9A">
        <w:rPr>
          <w:rFonts w:ascii="Times New Roman" w:hAnsi="Times New Roman"/>
          <w:sz w:val="24"/>
          <w:szCs w:val="24"/>
        </w:rPr>
        <w:t xml:space="preserve">характера </w:t>
      </w:r>
      <w:r w:rsidRPr="00F71E9A">
        <w:rPr>
          <w:rFonts w:ascii="Times New Roman" w:hAnsi="Times New Roman"/>
          <w:sz w:val="24"/>
          <w:szCs w:val="24"/>
        </w:rPr>
        <w:t>взаимодействия</w:t>
      </w:r>
      <w:r w:rsidR="002766FB" w:rsidRPr="00F71E9A">
        <w:rPr>
          <w:rFonts w:ascii="Times New Roman" w:hAnsi="Times New Roman"/>
          <w:sz w:val="24"/>
          <w:szCs w:val="24"/>
        </w:rPr>
        <w:t xml:space="preserve"> </w:t>
      </w:r>
      <w:r w:rsidRPr="00F71E9A">
        <w:rPr>
          <w:rFonts w:ascii="Times New Roman" w:hAnsi="Times New Roman"/>
          <w:sz w:val="24"/>
          <w:szCs w:val="24"/>
        </w:rPr>
        <w:t>с органами внутренних дел.</w:t>
      </w:r>
      <w:r w:rsidR="00BE535D" w:rsidRPr="00F71E9A">
        <w:rPr>
          <w:rFonts w:ascii="Times New Roman" w:hAnsi="Times New Roman"/>
          <w:sz w:val="24"/>
          <w:szCs w:val="24"/>
        </w:rPr>
        <w:t xml:space="preserve"> </w:t>
      </w:r>
      <w:r w:rsidR="00521E19" w:rsidRPr="00F71E9A">
        <w:rPr>
          <w:rFonts w:ascii="Times New Roman" w:hAnsi="Times New Roman"/>
          <w:sz w:val="24"/>
          <w:szCs w:val="24"/>
        </w:rPr>
        <w:t>М</w:t>
      </w:r>
      <w:r w:rsidR="00BE535D" w:rsidRPr="00F71E9A">
        <w:rPr>
          <w:rFonts w:ascii="Times New Roman" w:hAnsi="Times New Roman"/>
          <w:sz w:val="24"/>
          <w:szCs w:val="24"/>
        </w:rPr>
        <w:t xml:space="preserve">ожно напомнить, что </w:t>
      </w:r>
      <w:r w:rsidR="00C2485F" w:rsidRPr="00F71E9A">
        <w:rPr>
          <w:rFonts w:ascii="Times New Roman" w:hAnsi="Times New Roman"/>
          <w:sz w:val="24"/>
          <w:szCs w:val="24"/>
        </w:rPr>
        <w:t xml:space="preserve">попытки поиска </w:t>
      </w:r>
      <w:r w:rsidR="00BE535D" w:rsidRPr="00F71E9A">
        <w:rPr>
          <w:rFonts w:ascii="Times New Roman" w:hAnsi="Times New Roman"/>
          <w:sz w:val="24"/>
          <w:szCs w:val="24"/>
        </w:rPr>
        <w:t>комплексн</w:t>
      </w:r>
      <w:r w:rsidR="00C2485F" w:rsidRPr="00F71E9A">
        <w:rPr>
          <w:rFonts w:ascii="Times New Roman" w:hAnsi="Times New Roman"/>
          <w:sz w:val="24"/>
          <w:szCs w:val="24"/>
        </w:rPr>
        <w:t>ого</w:t>
      </w:r>
      <w:r w:rsidR="00BE535D" w:rsidRPr="00F71E9A">
        <w:rPr>
          <w:rFonts w:ascii="Times New Roman" w:hAnsi="Times New Roman"/>
          <w:sz w:val="24"/>
          <w:szCs w:val="24"/>
        </w:rPr>
        <w:t xml:space="preserve"> подход</w:t>
      </w:r>
      <w:r w:rsidR="00C2485F" w:rsidRPr="00F71E9A">
        <w:rPr>
          <w:rFonts w:ascii="Times New Roman" w:hAnsi="Times New Roman"/>
          <w:sz w:val="24"/>
          <w:szCs w:val="24"/>
        </w:rPr>
        <w:t>а</w:t>
      </w:r>
      <w:r w:rsidR="00BE535D" w:rsidRPr="00F71E9A">
        <w:rPr>
          <w:rFonts w:ascii="Times New Roman" w:hAnsi="Times New Roman"/>
          <w:sz w:val="24"/>
          <w:szCs w:val="24"/>
        </w:rPr>
        <w:t xml:space="preserve"> к решению задач, связанных с формированием муниципальных органов </w:t>
      </w:r>
      <w:r w:rsidR="00BE535D" w:rsidRPr="00F71E9A">
        <w:rPr>
          <w:rFonts w:ascii="Times New Roman" w:hAnsi="Times New Roman"/>
          <w:sz w:val="24"/>
          <w:szCs w:val="24"/>
        </w:rPr>
        <w:lastRenderedPageBreak/>
        <w:t xml:space="preserve">охраны общественного порядка вне системы Министерства внутренних дел Российской Федерации </w:t>
      </w:r>
      <w:r w:rsidR="00EC5E6E" w:rsidRPr="00F71E9A">
        <w:rPr>
          <w:rFonts w:ascii="Times New Roman" w:hAnsi="Times New Roman"/>
          <w:sz w:val="24"/>
          <w:szCs w:val="24"/>
        </w:rPr>
        <w:t xml:space="preserve">(далее – МВД России) </w:t>
      </w:r>
      <w:r w:rsidR="00C2485F" w:rsidRPr="00F71E9A">
        <w:rPr>
          <w:rFonts w:ascii="Times New Roman" w:hAnsi="Times New Roman"/>
          <w:sz w:val="24"/>
          <w:szCs w:val="24"/>
        </w:rPr>
        <w:t xml:space="preserve">предпринимались </w:t>
      </w:r>
      <w:r w:rsidR="00BE535D" w:rsidRPr="00F71E9A">
        <w:rPr>
          <w:rFonts w:ascii="Times New Roman" w:hAnsi="Times New Roman"/>
          <w:sz w:val="24"/>
          <w:szCs w:val="24"/>
        </w:rPr>
        <w:t>с середины девяностых годов прошлого века</w:t>
      </w:r>
      <w:r w:rsidR="003665F6" w:rsidRPr="00F71E9A">
        <w:rPr>
          <w:rFonts w:ascii="Times New Roman" w:hAnsi="Times New Roman"/>
          <w:sz w:val="24"/>
          <w:szCs w:val="24"/>
        </w:rPr>
        <w:t xml:space="preserve"> и далее</w:t>
      </w:r>
      <w:r w:rsidR="00C2674E" w:rsidRPr="00F71E9A">
        <w:rPr>
          <w:rFonts w:ascii="Times New Roman" w:hAnsi="Times New Roman"/>
          <w:sz w:val="24"/>
          <w:szCs w:val="24"/>
        </w:rPr>
        <w:t>.</w:t>
      </w:r>
      <w:r w:rsidR="003665F6" w:rsidRPr="00F71E9A">
        <w:rPr>
          <w:rFonts w:ascii="Times New Roman" w:hAnsi="Times New Roman"/>
          <w:sz w:val="24"/>
          <w:szCs w:val="24"/>
        </w:rPr>
        <w:t xml:space="preserve"> Так, в 2015 году в</w:t>
      </w:r>
      <w:r w:rsidR="00521E19" w:rsidRPr="00F71E9A">
        <w:rPr>
          <w:rFonts w:ascii="Times New Roman" w:hAnsi="Times New Roman"/>
          <w:sz w:val="24"/>
          <w:szCs w:val="24"/>
        </w:rPr>
        <w:t xml:space="preserve"> стране предпринимались попытки вывести на новый уровень характер участия населения в решении правоохранительных задач посредством разработки проекта федерального закона «О муниципальной милиции в Российской Федерации». Смысл заключался в децентрализации функций публичной власти на основе расширения полномочий и обеспечения независимости органов местного самоуправления по обеспечению охраны общественного порядка на территории муниципального образования</w:t>
      </w:r>
      <w:r w:rsidR="00E013C4" w:rsidRPr="00F71E9A">
        <w:rPr>
          <w:rFonts w:ascii="Times New Roman" w:hAnsi="Times New Roman"/>
          <w:sz w:val="24"/>
          <w:szCs w:val="24"/>
        </w:rPr>
        <w:t xml:space="preserve"> с прямым подчинением главе муниципального образования специально создаваемого органа</w:t>
      </w:r>
      <w:r w:rsidR="00521E19" w:rsidRPr="00F71E9A">
        <w:rPr>
          <w:rFonts w:ascii="Times New Roman" w:hAnsi="Times New Roman"/>
          <w:sz w:val="24"/>
          <w:szCs w:val="24"/>
        </w:rPr>
        <w:t xml:space="preserve">. Однако проект закона так и не был </w:t>
      </w:r>
      <w:r w:rsidR="003665F6" w:rsidRPr="00F71E9A">
        <w:rPr>
          <w:rFonts w:ascii="Times New Roman" w:hAnsi="Times New Roman"/>
          <w:sz w:val="24"/>
          <w:szCs w:val="24"/>
        </w:rPr>
        <w:t>реализован.</w:t>
      </w:r>
    </w:p>
    <w:p w:rsidR="003665F6" w:rsidRPr="00F71E9A" w:rsidRDefault="003665F6"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Как представляется</w:t>
      </w:r>
      <w:r w:rsidR="00E013C4" w:rsidRPr="00F71E9A">
        <w:rPr>
          <w:rFonts w:ascii="Times New Roman" w:hAnsi="Times New Roman"/>
          <w:sz w:val="24"/>
          <w:szCs w:val="24"/>
        </w:rPr>
        <w:t>,</w:t>
      </w:r>
      <w:r w:rsidRPr="00F71E9A">
        <w:rPr>
          <w:rFonts w:ascii="Times New Roman" w:hAnsi="Times New Roman"/>
          <w:sz w:val="24"/>
          <w:szCs w:val="24"/>
        </w:rPr>
        <w:t xml:space="preserve"> в современных условиях </w:t>
      </w:r>
      <w:r w:rsidR="00E013C4" w:rsidRPr="00F71E9A">
        <w:rPr>
          <w:rFonts w:ascii="Times New Roman" w:hAnsi="Times New Roman"/>
          <w:sz w:val="24"/>
          <w:szCs w:val="24"/>
        </w:rPr>
        <w:t xml:space="preserve">полностью </w:t>
      </w:r>
      <w:r w:rsidRPr="00F71E9A">
        <w:rPr>
          <w:rFonts w:ascii="Times New Roman" w:hAnsi="Times New Roman"/>
          <w:sz w:val="24"/>
          <w:szCs w:val="24"/>
        </w:rPr>
        <w:t>отказываться от дальнейшей проработки вопрос</w:t>
      </w:r>
      <w:r w:rsidR="00B80D0D" w:rsidRPr="00F71E9A">
        <w:rPr>
          <w:rFonts w:ascii="Times New Roman" w:hAnsi="Times New Roman"/>
          <w:sz w:val="24"/>
          <w:szCs w:val="24"/>
        </w:rPr>
        <w:t>ов участия граждан в обеспечении</w:t>
      </w:r>
      <w:r w:rsidRPr="00F71E9A">
        <w:rPr>
          <w:rFonts w:ascii="Times New Roman" w:hAnsi="Times New Roman"/>
          <w:sz w:val="24"/>
          <w:szCs w:val="24"/>
        </w:rPr>
        <w:t xml:space="preserve"> правопорядка на муниципальном уровне за счет создания специализированных </w:t>
      </w:r>
      <w:proofErr w:type="spellStart"/>
      <w:r w:rsidRPr="00F71E9A">
        <w:rPr>
          <w:rFonts w:ascii="Times New Roman" w:hAnsi="Times New Roman"/>
          <w:sz w:val="24"/>
          <w:szCs w:val="24"/>
        </w:rPr>
        <w:t>надведомственных</w:t>
      </w:r>
      <w:proofErr w:type="spellEnd"/>
      <w:r w:rsidRPr="00F71E9A">
        <w:rPr>
          <w:rFonts w:ascii="Times New Roman" w:hAnsi="Times New Roman"/>
          <w:sz w:val="24"/>
          <w:szCs w:val="24"/>
        </w:rPr>
        <w:t xml:space="preserve"> структур было бы неверным. Очевидно, что такого рода формы социального партнерства значительно расширяют имеющиеся возможности противодействия деструктивным явлениям, способствуют повышению уровня доверия людей к институтам публичной власти, развивают социальную активность населения муниципального образования, снижают объем нагрузки на правоохранительные органы государства.</w:t>
      </w:r>
    </w:p>
    <w:p w:rsidR="000C5FAA" w:rsidRPr="00F71E9A" w:rsidRDefault="000C5FAA"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 xml:space="preserve">Сегодня требуется комплексно оценить </w:t>
      </w:r>
      <w:r w:rsidR="00870FAA" w:rsidRPr="00F71E9A">
        <w:rPr>
          <w:rFonts w:ascii="Times New Roman" w:hAnsi="Times New Roman"/>
          <w:sz w:val="24"/>
          <w:szCs w:val="24"/>
        </w:rPr>
        <w:t xml:space="preserve">общую </w:t>
      </w:r>
      <w:r w:rsidRPr="00F71E9A">
        <w:rPr>
          <w:rFonts w:ascii="Times New Roman" w:hAnsi="Times New Roman"/>
          <w:sz w:val="24"/>
          <w:szCs w:val="24"/>
        </w:rPr>
        <w:t>потребность в решении правоохранительных задач по охране общественного порядка за счет привлечения дополнительных сил и средств в лице общественности, отдельных граждан</w:t>
      </w:r>
      <w:r w:rsidR="00ED3DBF" w:rsidRPr="00F71E9A">
        <w:rPr>
          <w:rFonts w:ascii="Times New Roman" w:hAnsi="Times New Roman"/>
          <w:sz w:val="24"/>
          <w:szCs w:val="24"/>
        </w:rPr>
        <w:t>,</w:t>
      </w:r>
      <w:r w:rsidR="003665F6" w:rsidRPr="00F71E9A">
        <w:rPr>
          <w:rFonts w:ascii="Times New Roman" w:hAnsi="Times New Roman"/>
          <w:sz w:val="24"/>
          <w:szCs w:val="24"/>
        </w:rPr>
        <w:t xml:space="preserve"> органов муниципальной милиции,</w:t>
      </w:r>
      <w:r w:rsidR="00ED3DBF" w:rsidRPr="00F71E9A">
        <w:rPr>
          <w:rFonts w:ascii="Times New Roman" w:hAnsi="Times New Roman"/>
          <w:sz w:val="24"/>
          <w:szCs w:val="24"/>
        </w:rPr>
        <w:t xml:space="preserve"> придать таким аспектам правовой и организационный характер</w:t>
      </w:r>
      <w:r w:rsidRPr="00F71E9A">
        <w:rPr>
          <w:rFonts w:ascii="Times New Roman" w:hAnsi="Times New Roman"/>
          <w:sz w:val="24"/>
          <w:szCs w:val="24"/>
        </w:rPr>
        <w:t xml:space="preserve">. </w:t>
      </w:r>
      <w:r w:rsidR="004330B6" w:rsidRPr="00F71E9A">
        <w:rPr>
          <w:rFonts w:ascii="Times New Roman" w:hAnsi="Times New Roman"/>
          <w:sz w:val="24"/>
          <w:szCs w:val="24"/>
        </w:rPr>
        <w:t>При этом исследователями сегодня отмечается, что сама идея о необходимости создания муниципальной милиции (полиции) имеет как сторонников, так и противников</w:t>
      </w:r>
      <w:r w:rsidR="00E54AC6" w:rsidRPr="00F71E9A">
        <w:rPr>
          <w:rFonts w:ascii="Times New Roman" w:hAnsi="Times New Roman"/>
          <w:sz w:val="24"/>
          <w:szCs w:val="24"/>
        </w:rPr>
        <w:t xml:space="preserve"> [7</w:t>
      </w:r>
      <w:r w:rsidR="004330B6" w:rsidRPr="00F71E9A">
        <w:rPr>
          <w:rFonts w:ascii="Times New Roman" w:hAnsi="Times New Roman"/>
          <w:sz w:val="24"/>
          <w:szCs w:val="24"/>
        </w:rPr>
        <w:t>, с. 193].</w:t>
      </w:r>
    </w:p>
    <w:p w:rsidR="004F707A" w:rsidRPr="00F71E9A" w:rsidRDefault="00927B3B"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Не вызывает сомнения то, что формирование новой области общественных отношений требует взвешенного государственного подхода в оценке имеющихся сложностей и противоречий, что предполагает системный анализ таких важнейших компонентов, как</w:t>
      </w:r>
      <w:r w:rsidR="00B80D0D" w:rsidRPr="00F71E9A">
        <w:rPr>
          <w:rFonts w:ascii="Times New Roman" w:hAnsi="Times New Roman"/>
          <w:sz w:val="24"/>
          <w:szCs w:val="24"/>
        </w:rPr>
        <w:t>:</w:t>
      </w:r>
      <w:r w:rsidRPr="00F71E9A">
        <w:rPr>
          <w:rFonts w:ascii="Times New Roman" w:hAnsi="Times New Roman"/>
          <w:sz w:val="24"/>
          <w:szCs w:val="24"/>
        </w:rPr>
        <w:t xml:space="preserve"> статус сотрудников муниципальной милиции, включая права, обязанности и ответственность</w:t>
      </w:r>
      <w:r w:rsidR="00E013C4" w:rsidRPr="00F71E9A">
        <w:rPr>
          <w:rFonts w:ascii="Times New Roman" w:hAnsi="Times New Roman"/>
          <w:sz w:val="24"/>
          <w:szCs w:val="24"/>
        </w:rPr>
        <w:t>;</w:t>
      </w:r>
      <w:r w:rsidRPr="00F71E9A">
        <w:rPr>
          <w:rFonts w:ascii="Times New Roman" w:hAnsi="Times New Roman"/>
          <w:sz w:val="24"/>
          <w:szCs w:val="24"/>
        </w:rPr>
        <w:t xml:space="preserve"> объем их </w:t>
      </w:r>
      <w:proofErr w:type="spellStart"/>
      <w:r w:rsidRPr="00F71E9A">
        <w:rPr>
          <w:rFonts w:ascii="Times New Roman" w:hAnsi="Times New Roman"/>
          <w:sz w:val="24"/>
          <w:szCs w:val="24"/>
        </w:rPr>
        <w:t>юрисдикционных</w:t>
      </w:r>
      <w:proofErr w:type="spellEnd"/>
      <w:r w:rsidRPr="00F71E9A">
        <w:rPr>
          <w:rFonts w:ascii="Times New Roman" w:hAnsi="Times New Roman"/>
          <w:sz w:val="24"/>
          <w:szCs w:val="24"/>
        </w:rPr>
        <w:t xml:space="preserve"> полномочий</w:t>
      </w:r>
      <w:r w:rsidR="00E013C4" w:rsidRPr="00F71E9A">
        <w:rPr>
          <w:rFonts w:ascii="Times New Roman" w:hAnsi="Times New Roman"/>
          <w:sz w:val="24"/>
          <w:szCs w:val="24"/>
        </w:rPr>
        <w:t>;</w:t>
      </w:r>
      <w:r w:rsidRPr="00F71E9A">
        <w:rPr>
          <w:rFonts w:ascii="Times New Roman" w:hAnsi="Times New Roman"/>
          <w:sz w:val="24"/>
          <w:szCs w:val="24"/>
        </w:rPr>
        <w:t xml:space="preserve"> квалификационные требования к </w:t>
      </w:r>
      <w:r w:rsidR="00E013C4" w:rsidRPr="00F71E9A">
        <w:rPr>
          <w:rFonts w:ascii="Times New Roman" w:hAnsi="Times New Roman"/>
          <w:sz w:val="24"/>
          <w:szCs w:val="24"/>
        </w:rPr>
        <w:t>замещению должностей;</w:t>
      </w:r>
      <w:r w:rsidRPr="00F71E9A">
        <w:rPr>
          <w:rFonts w:ascii="Times New Roman" w:hAnsi="Times New Roman"/>
          <w:sz w:val="24"/>
          <w:szCs w:val="24"/>
        </w:rPr>
        <w:t xml:space="preserve"> поряд</w:t>
      </w:r>
      <w:r w:rsidR="00E013C4" w:rsidRPr="00F71E9A">
        <w:rPr>
          <w:rFonts w:ascii="Times New Roman" w:hAnsi="Times New Roman"/>
          <w:sz w:val="24"/>
          <w:szCs w:val="24"/>
        </w:rPr>
        <w:t>ок и условия прохождения службы;</w:t>
      </w:r>
      <w:r w:rsidRPr="00F71E9A">
        <w:rPr>
          <w:rFonts w:ascii="Times New Roman" w:hAnsi="Times New Roman"/>
          <w:sz w:val="24"/>
          <w:szCs w:val="24"/>
        </w:rPr>
        <w:t xml:space="preserve"> характер взаимодействия с полицией и др</w:t>
      </w:r>
      <w:r w:rsidR="00E013C4" w:rsidRPr="00F71E9A">
        <w:rPr>
          <w:rFonts w:ascii="Times New Roman" w:hAnsi="Times New Roman"/>
          <w:sz w:val="24"/>
          <w:szCs w:val="24"/>
        </w:rPr>
        <w:t>угими государственными органами;</w:t>
      </w:r>
      <w:r w:rsidRPr="00F71E9A">
        <w:rPr>
          <w:rFonts w:ascii="Times New Roman" w:hAnsi="Times New Roman"/>
          <w:sz w:val="24"/>
          <w:szCs w:val="24"/>
        </w:rPr>
        <w:t xml:space="preserve"> финансовое</w:t>
      </w:r>
      <w:r w:rsidR="00E013C4" w:rsidRPr="00F71E9A">
        <w:rPr>
          <w:rFonts w:ascii="Times New Roman" w:hAnsi="Times New Roman"/>
          <w:sz w:val="24"/>
          <w:szCs w:val="24"/>
        </w:rPr>
        <w:t>, социальное и иное обеспечение;</w:t>
      </w:r>
      <w:r w:rsidRPr="00F71E9A">
        <w:rPr>
          <w:rFonts w:ascii="Times New Roman" w:hAnsi="Times New Roman"/>
          <w:sz w:val="24"/>
          <w:szCs w:val="24"/>
        </w:rPr>
        <w:t xml:space="preserve"> формы и методы работы и многое другое.</w:t>
      </w:r>
    </w:p>
    <w:p w:rsidR="00927B3B" w:rsidRPr="00F71E9A" w:rsidRDefault="0014565B"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 xml:space="preserve">Сегодня очевидно и то, что далеко не все муниципалитеты имеют реальную возможность в силу объективной </w:t>
      </w:r>
      <w:r w:rsidR="007D4C4C" w:rsidRPr="00F71E9A">
        <w:rPr>
          <w:rFonts w:ascii="Times New Roman" w:hAnsi="Times New Roman"/>
          <w:sz w:val="24"/>
          <w:szCs w:val="24"/>
        </w:rPr>
        <w:t xml:space="preserve">финансовой, </w:t>
      </w:r>
      <w:r w:rsidRPr="00F71E9A">
        <w:rPr>
          <w:rFonts w:ascii="Times New Roman" w:hAnsi="Times New Roman"/>
          <w:sz w:val="24"/>
          <w:szCs w:val="24"/>
        </w:rPr>
        <w:t xml:space="preserve">ресурсной и материальной обеспеченности </w:t>
      </w:r>
      <w:r w:rsidR="007D4C4C" w:rsidRPr="00F71E9A">
        <w:rPr>
          <w:rFonts w:ascii="Times New Roman" w:hAnsi="Times New Roman"/>
          <w:sz w:val="24"/>
          <w:szCs w:val="24"/>
        </w:rPr>
        <w:t>создавать и содержать собственные органы муниципальной милиции. Отчасти эта проблематика была снята закреплением права участия граждан в охране общественного порядка на основе одноименного федерального закона</w:t>
      </w:r>
      <w:r w:rsidR="00360BAC" w:rsidRPr="00F71E9A">
        <w:rPr>
          <w:rFonts w:ascii="Times New Roman" w:hAnsi="Times New Roman"/>
          <w:sz w:val="24"/>
          <w:szCs w:val="24"/>
        </w:rPr>
        <w:t xml:space="preserve"> [</w:t>
      </w:r>
      <w:r w:rsidR="00E54AC6" w:rsidRPr="00F71E9A">
        <w:rPr>
          <w:rFonts w:ascii="Times New Roman" w:hAnsi="Times New Roman"/>
          <w:sz w:val="24"/>
          <w:szCs w:val="24"/>
        </w:rPr>
        <w:t>2</w:t>
      </w:r>
      <w:r w:rsidR="00360BAC" w:rsidRPr="00F71E9A">
        <w:rPr>
          <w:rFonts w:ascii="Times New Roman" w:hAnsi="Times New Roman"/>
          <w:sz w:val="24"/>
          <w:szCs w:val="24"/>
        </w:rPr>
        <w:t>].</w:t>
      </w:r>
      <w:r w:rsidR="007D4C4C" w:rsidRPr="00F71E9A">
        <w:rPr>
          <w:rFonts w:ascii="Times New Roman" w:hAnsi="Times New Roman"/>
          <w:sz w:val="24"/>
          <w:szCs w:val="24"/>
        </w:rPr>
        <w:t xml:space="preserve"> Вместе с тем правовое закрепление возможности для ряда крупных муниципальных образований создавать дополнительную структуру</w:t>
      </w:r>
      <w:r w:rsidR="00E013C4" w:rsidRPr="00F71E9A">
        <w:rPr>
          <w:rFonts w:ascii="Times New Roman" w:hAnsi="Times New Roman"/>
          <w:sz w:val="24"/>
          <w:szCs w:val="24"/>
        </w:rPr>
        <w:t xml:space="preserve">, не входящую структурно </w:t>
      </w:r>
      <w:r w:rsidR="007D4C4C" w:rsidRPr="00F71E9A">
        <w:rPr>
          <w:rFonts w:ascii="Times New Roman" w:hAnsi="Times New Roman"/>
          <w:sz w:val="24"/>
          <w:szCs w:val="24"/>
        </w:rPr>
        <w:t>в систем</w:t>
      </w:r>
      <w:r w:rsidR="00E013C4" w:rsidRPr="00F71E9A">
        <w:rPr>
          <w:rFonts w:ascii="Times New Roman" w:hAnsi="Times New Roman"/>
          <w:sz w:val="24"/>
          <w:szCs w:val="24"/>
        </w:rPr>
        <w:t>у</w:t>
      </w:r>
      <w:r w:rsidR="007D4C4C" w:rsidRPr="00F71E9A">
        <w:rPr>
          <w:rFonts w:ascii="Times New Roman" w:hAnsi="Times New Roman"/>
          <w:sz w:val="24"/>
          <w:szCs w:val="24"/>
        </w:rPr>
        <w:t xml:space="preserve"> </w:t>
      </w:r>
      <w:r w:rsidR="00911886" w:rsidRPr="00F71E9A">
        <w:rPr>
          <w:rFonts w:ascii="Times New Roman" w:hAnsi="Times New Roman"/>
          <w:sz w:val="24"/>
          <w:szCs w:val="24"/>
        </w:rPr>
        <w:t>местной администрации</w:t>
      </w:r>
      <w:r w:rsidR="00E013C4" w:rsidRPr="00F71E9A">
        <w:rPr>
          <w:rFonts w:ascii="Times New Roman" w:hAnsi="Times New Roman"/>
          <w:sz w:val="24"/>
          <w:szCs w:val="24"/>
        </w:rPr>
        <w:t>,</w:t>
      </w:r>
      <w:r w:rsidR="007D4C4C" w:rsidRPr="00F71E9A">
        <w:rPr>
          <w:rFonts w:ascii="Times New Roman" w:hAnsi="Times New Roman"/>
          <w:sz w:val="24"/>
          <w:szCs w:val="24"/>
        </w:rPr>
        <w:t xml:space="preserve"> в виде муниципальной (местной) милиции в некоторых ситуациях выглядит вполне оправданной. Впоследствии такой опыт </w:t>
      </w:r>
      <w:r w:rsidR="00AA08BC" w:rsidRPr="00F71E9A">
        <w:rPr>
          <w:rFonts w:ascii="Times New Roman" w:hAnsi="Times New Roman"/>
          <w:sz w:val="24"/>
          <w:szCs w:val="24"/>
        </w:rPr>
        <w:t xml:space="preserve">с учетом природно-климатических, историко-культурных, экономических, этнических и иных факторов </w:t>
      </w:r>
      <w:r w:rsidR="007D4C4C" w:rsidRPr="00F71E9A">
        <w:rPr>
          <w:rFonts w:ascii="Times New Roman" w:hAnsi="Times New Roman"/>
          <w:sz w:val="24"/>
          <w:szCs w:val="24"/>
        </w:rPr>
        <w:t>мог бы быть распространен и на другие территории.</w:t>
      </w:r>
    </w:p>
    <w:p w:rsidR="00BF2FB2" w:rsidRPr="00F71E9A" w:rsidRDefault="00BF2FB2"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Что касается сфер деятельности муниципаль</w:t>
      </w:r>
      <w:r w:rsidR="00A67ED9" w:rsidRPr="00F71E9A">
        <w:rPr>
          <w:rFonts w:ascii="Times New Roman" w:hAnsi="Times New Roman"/>
          <w:sz w:val="24"/>
          <w:szCs w:val="24"/>
        </w:rPr>
        <w:t>ных милиционеров, что они могут</w:t>
      </w:r>
      <w:r w:rsidRPr="00F71E9A">
        <w:rPr>
          <w:rFonts w:ascii="Times New Roman" w:hAnsi="Times New Roman"/>
          <w:sz w:val="24"/>
          <w:szCs w:val="24"/>
        </w:rPr>
        <w:t xml:space="preserve"> быть сосредоточены на </w:t>
      </w:r>
      <w:r w:rsidR="00A67ED9" w:rsidRPr="00F71E9A">
        <w:rPr>
          <w:rFonts w:ascii="Times New Roman" w:hAnsi="Times New Roman"/>
          <w:sz w:val="24"/>
          <w:szCs w:val="24"/>
        </w:rPr>
        <w:t>вопросах</w:t>
      </w:r>
      <w:r w:rsidR="00EF508C" w:rsidRPr="00F71E9A">
        <w:rPr>
          <w:rFonts w:ascii="Times New Roman" w:hAnsi="Times New Roman"/>
          <w:sz w:val="24"/>
          <w:szCs w:val="24"/>
        </w:rPr>
        <w:t>:</w:t>
      </w:r>
      <w:r w:rsidR="00A67ED9" w:rsidRPr="00F71E9A">
        <w:rPr>
          <w:rFonts w:ascii="Times New Roman" w:hAnsi="Times New Roman"/>
          <w:sz w:val="24"/>
          <w:szCs w:val="24"/>
        </w:rPr>
        <w:t xml:space="preserve"> </w:t>
      </w:r>
      <w:r w:rsidR="00EF508C" w:rsidRPr="00F71E9A">
        <w:rPr>
          <w:rFonts w:ascii="Times New Roman" w:hAnsi="Times New Roman"/>
          <w:sz w:val="24"/>
          <w:szCs w:val="24"/>
        </w:rPr>
        <w:t xml:space="preserve">соблюдения </w:t>
      </w:r>
      <w:r w:rsidR="00A67ED9" w:rsidRPr="00F71E9A">
        <w:rPr>
          <w:rFonts w:ascii="Times New Roman" w:hAnsi="Times New Roman"/>
          <w:sz w:val="24"/>
          <w:szCs w:val="24"/>
        </w:rPr>
        <w:t>правопоряд</w:t>
      </w:r>
      <w:r w:rsidR="00EF508C" w:rsidRPr="00F71E9A">
        <w:rPr>
          <w:rFonts w:ascii="Times New Roman" w:hAnsi="Times New Roman"/>
          <w:sz w:val="24"/>
          <w:szCs w:val="24"/>
        </w:rPr>
        <w:t>ка в общественных местах, работы с несовершеннолетними, контроля</w:t>
      </w:r>
      <w:r w:rsidR="00A67ED9" w:rsidRPr="00F71E9A">
        <w:rPr>
          <w:rFonts w:ascii="Times New Roman" w:hAnsi="Times New Roman"/>
          <w:sz w:val="24"/>
          <w:szCs w:val="24"/>
        </w:rPr>
        <w:t xml:space="preserve"> за ус</w:t>
      </w:r>
      <w:r w:rsidR="00EF508C" w:rsidRPr="00F71E9A">
        <w:rPr>
          <w:rFonts w:ascii="Times New Roman" w:hAnsi="Times New Roman"/>
          <w:sz w:val="24"/>
          <w:szCs w:val="24"/>
        </w:rPr>
        <w:t>тановленными судом ограничени</w:t>
      </w:r>
      <w:r w:rsidR="00B80D0D" w:rsidRPr="00F71E9A">
        <w:rPr>
          <w:rFonts w:ascii="Times New Roman" w:hAnsi="Times New Roman"/>
          <w:sz w:val="24"/>
          <w:szCs w:val="24"/>
        </w:rPr>
        <w:t>ями</w:t>
      </w:r>
      <w:r w:rsidR="00A67ED9" w:rsidRPr="00F71E9A">
        <w:rPr>
          <w:rFonts w:ascii="Times New Roman" w:hAnsi="Times New Roman"/>
          <w:sz w:val="24"/>
          <w:szCs w:val="24"/>
        </w:rPr>
        <w:t xml:space="preserve"> для отдельных категорий граждан, </w:t>
      </w:r>
      <w:r w:rsidR="00EF508C" w:rsidRPr="00F71E9A">
        <w:rPr>
          <w:rFonts w:ascii="Times New Roman" w:hAnsi="Times New Roman"/>
          <w:sz w:val="24"/>
          <w:szCs w:val="24"/>
        </w:rPr>
        <w:t>обеспечения</w:t>
      </w:r>
      <w:r w:rsidR="00A67ED9" w:rsidRPr="00F71E9A">
        <w:rPr>
          <w:rFonts w:ascii="Times New Roman" w:hAnsi="Times New Roman"/>
          <w:sz w:val="24"/>
          <w:szCs w:val="24"/>
        </w:rPr>
        <w:t xml:space="preserve"> регистрационного и миграционного режимов, </w:t>
      </w:r>
      <w:r w:rsidR="006D21B0" w:rsidRPr="00F71E9A">
        <w:rPr>
          <w:rFonts w:ascii="Times New Roman" w:hAnsi="Times New Roman"/>
          <w:sz w:val="24"/>
          <w:szCs w:val="24"/>
        </w:rPr>
        <w:t xml:space="preserve">профилактики терроризма и экстремизма, </w:t>
      </w:r>
      <w:r w:rsidR="00B80D0D" w:rsidRPr="00F71E9A">
        <w:rPr>
          <w:rFonts w:ascii="Times New Roman" w:hAnsi="Times New Roman"/>
          <w:sz w:val="24"/>
          <w:szCs w:val="24"/>
        </w:rPr>
        <w:t>контроля</w:t>
      </w:r>
      <w:r w:rsidR="0067019C" w:rsidRPr="00F71E9A">
        <w:rPr>
          <w:rFonts w:ascii="Times New Roman" w:hAnsi="Times New Roman"/>
          <w:sz w:val="24"/>
          <w:szCs w:val="24"/>
        </w:rPr>
        <w:t xml:space="preserve"> оплаты проезда в общественном транспорте, </w:t>
      </w:r>
      <w:r w:rsidR="00EF508C" w:rsidRPr="00F71E9A">
        <w:rPr>
          <w:rFonts w:ascii="Times New Roman" w:hAnsi="Times New Roman"/>
          <w:sz w:val="24"/>
          <w:szCs w:val="24"/>
        </w:rPr>
        <w:t>защиты</w:t>
      </w:r>
      <w:r w:rsidR="00C9480A" w:rsidRPr="00F71E9A">
        <w:rPr>
          <w:rFonts w:ascii="Times New Roman" w:hAnsi="Times New Roman"/>
          <w:sz w:val="24"/>
          <w:szCs w:val="24"/>
        </w:rPr>
        <w:t xml:space="preserve"> прав потребителей и благополучия населения, </w:t>
      </w:r>
      <w:r w:rsidR="006D21B0" w:rsidRPr="00F71E9A">
        <w:rPr>
          <w:rFonts w:ascii="Times New Roman" w:hAnsi="Times New Roman"/>
          <w:sz w:val="24"/>
          <w:szCs w:val="24"/>
        </w:rPr>
        <w:t>контро</w:t>
      </w:r>
      <w:r w:rsidR="00EF508C" w:rsidRPr="00F71E9A">
        <w:rPr>
          <w:rFonts w:ascii="Times New Roman" w:hAnsi="Times New Roman"/>
          <w:sz w:val="24"/>
          <w:szCs w:val="24"/>
        </w:rPr>
        <w:t>ля</w:t>
      </w:r>
      <w:r w:rsidR="006D21B0" w:rsidRPr="00F71E9A">
        <w:rPr>
          <w:rFonts w:ascii="Times New Roman" w:hAnsi="Times New Roman"/>
          <w:sz w:val="24"/>
          <w:szCs w:val="24"/>
        </w:rPr>
        <w:t xml:space="preserve"> за благоустройством территорий</w:t>
      </w:r>
      <w:r w:rsidR="005F1996" w:rsidRPr="00F71E9A">
        <w:rPr>
          <w:rFonts w:ascii="Times New Roman" w:hAnsi="Times New Roman"/>
          <w:sz w:val="24"/>
          <w:szCs w:val="24"/>
        </w:rPr>
        <w:t xml:space="preserve"> и обращении с отходами</w:t>
      </w:r>
      <w:r w:rsidR="006D21B0" w:rsidRPr="00F71E9A">
        <w:rPr>
          <w:rFonts w:ascii="Times New Roman" w:hAnsi="Times New Roman"/>
          <w:sz w:val="24"/>
          <w:szCs w:val="24"/>
        </w:rPr>
        <w:t xml:space="preserve">, </w:t>
      </w:r>
      <w:r w:rsidR="00EF508C" w:rsidRPr="00F71E9A">
        <w:rPr>
          <w:rFonts w:ascii="Times New Roman" w:hAnsi="Times New Roman"/>
          <w:sz w:val="24"/>
          <w:szCs w:val="24"/>
        </w:rPr>
        <w:t>соблюдения</w:t>
      </w:r>
      <w:r w:rsidR="00A67ED9" w:rsidRPr="00F71E9A">
        <w:rPr>
          <w:rFonts w:ascii="Times New Roman" w:hAnsi="Times New Roman"/>
          <w:sz w:val="24"/>
          <w:szCs w:val="24"/>
        </w:rPr>
        <w:t xml:space="preserve"> санитарно-эпидемиологического </w:t>
      </w:r>
      <w:r w:rsidR="005F1996" w:rsidRPr="00F71E9A">
        <w:rPr>
          <w:rFonts w:ascii="Times New Roman" w:hAnsi="Times New Roman"/>
          <w:sz w:val="24"/>
          <w:szCs w:val="24"/>
        </w:rPr>
        <w:t xml:space="preserve">и природоохранного </w:t>
      </w:r>
      <w:r w:rsidR="00A67ED9" w:rsidRPr="00F71E9A">
        <w:rPr>
          <w:rFonts w:ascii="Times New Roman" w:hAnsi="Times New Roman"/>
          <w:sz w:val="24"/>
          <w:szCs w:val="24"/>
        </w:rPr>
        <w:t>законодательства</w:t>
      </w:r>
      <w:r w:rsidR="005F1996" w:rsidRPr="00F71E9A">
        <w:rPr>
          <w:rFonts w:ascii="Times New Roman" w:hAnsi="Times New Roman"/>
          <w:sz w:val="24"/>
          <w:szCs w:val="24"/>
        </w:rPr>
        <w:t>,</w:t>
      </w:r>
      <w:r w:rsidR="00A67ED9" w:rsidRPr="00F71E9A">
        <w:rPr>
          <w:rFonts w:ascii="Times New Roman" w:hAnsi="Times New Roman"/>
          <w:sz w:val="24"/>
          <w:szCs w:val="24"/>
        </w:rPr>
        <w:t xml:space="preserve"> контрол</w:t>
      </w:r>
      <w:r w:rsidR="00EF508C" w:rsidRPr="00F71E9A">
        <w:rPr>
          <w:rFonts w:ascii="Times New Roman" w:hAnsi="Times New Roman"/>
          <w:sz w:val="24"/>
          <w:szCs w:val="24"/>
        </w:rPr>
        <w:t>я</w:t>
      </w:r>
      <w:r w:rsidR="00A67ED9" w:rsidRPr="00F71E9A">
        <w:rPr>
          <w:rFonts w:ascii="Times New Roman" w:hAnsi="Times New Roman"/>
          <w:sz w:val="24"/>
          <w:szCs w:val="24"/>
        </w:rPr>
        <w:t xml:space="preserve"> за оборотом оружия, наркотических и психотропных веществ</w:t>
      </w:r>
      <w:r w:rsidR="005F1996" w:rsidRPr="00F71E9A">
        <w:rPr>
          <w:rFonts w:ascii="Times New Roman" w:hAnsi="Times New Roman"/>
          <w:sz w:val="24"/>
          <w:szCs w:val="24"/>
        </w:rPr>
        <w:t xml:space="preserve">, </w:t>
      </w:r>
      <w:r w:rsidR="00EF508C" w:rsidRPr="00F71E9A">
        <w:rPr>
          <w:rFonts w:ascii="Times New Roman" w:hAnsi="Times New Roman"/>
          <w:sz w:val="24"/>
          <w:szCs w:val="24"/>
        </w:rPr>
        <w:t>соблюдения</w:t>
      </w:r>
      <w:r w:rsidR="001B248E" w:rsidRPr="00F71E9A">
        <w:rPr>
          <w:rFonts w:ascii="Times New Roman" w:hAnsi="Times New Roman"/>
          <w:sz w:val="24"/>
          <w:szCs w:val="24"/>
        </w:rPr>
        <w:t xml:space="preserve"> правил парковки на внутридомовых территориях, </w:t>
      </w:r>
      <w:r w:rsidR="00EF508C" w:rsidRPr="00F71E9A">
        <w:rPr>
          <w:rFonts w:ascii="Times New Roman" w:hAnsi="Times New Roman"/>
          <w:sz w:val="24"/>
          <w:szCs w:val="24"/>
        </w:rPr>
        <w:t>развития</w:t>
      </w:r>
      <w:r w:rsidR="005F1996" w:rsidRPr="00F71E9A">
        <w:rPr>
          <w:rFonts w:ascii="Times New Roman" w:hAnsi="Times New Roman"/>
          <w:sz w:val="24"/>
          <w:szCs w:val="24"/>
        </w:rPr>
        <w:t xml:space="preserve"> транспортной системы и пр</w:t>
      </w:r>
      <w:r w:rsidR="00A67ED9" w:rsidRPr="00F71E9A">
        <w:rPr>
          <w:rFonts w:ascii="Times New Roman" w:hAnsi="Times New Roman"/>
          <w:sz w:val="24"/>
          <w:szCs w:val="24"/>
        </w:rPr>
        <w:t>.</w:t>
      </w:r>
    </w:p>
    <w:p w:rsidR="00870FAA" w:rsidRPr="00F71E9A" w:rsidRDefault="00870FAA"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Становление современной системы охраны общественного порядка должно быть ориентировано на обеспечение согласованной и приносящей реальные результаты деятельност</w:t>
      </w:r>
      <w:r w:rsidR="00B80D0D" w:rsidRPr="00F71E9A">
        <w:rPr>
          <w:rFonts w:ascii="Times New Roman" w:hAnsi="Times New Roman"/>
          <w:sz w:val="24"/>
          <w:szCs w:val="24"/>
        </w:rPr>
        <w:t>и</w:t>
      </w:r>
      <w:r w:rsidRPr="00F71E9A">
        <w:rPr>
          <w:rFonts w:ascii="Times New Roman" w:hAnsi="Times New Roman"/>
          <w:sz w:val="24"/>
          <w:szCs w:val="24"/>
        </w:rPr>
        <w:t xml:space="preserve"> </w:t>
      </w:r>
      <w:r w:rsidRPr="00F71E9A">
        <w:rPr>
          <w:rFonts w:ascii="Times New Roman" w:hAnsi="Times New Roman"/>
          <w:sz w:val="24"/>
          <w:szCs w:val="24"/>
        </w:rPr>
        <w:lastRenderedPageBreak/>
        <w:t xml:space="preserve">соответствующих элементов системы органов исполнительной власти </w:t>
      </w:r>
      <w:r w:rsidR="00C45398" w:rsidRPr="00F71E9A">
        <w:rPr>
          <w:rFonts w:ascii="Times New Roman" w:hAnsi="Times New Roman"/>
          <w:sz w:val="24"/>
          <w:szCs w:val="24"/>
        </w:rPr>
        <w:t xml:space="preserve">правоохранительной направленности </w:t>
      </w:r>
      <w:r w:rsidRPr="00F71E9A">
        <w:rPr>
          <w:rFonts w:ascii="Times New Roman" w:hAnsi="Times New Roman"/>
          <w:sz w:val="24"/>
          <w:szCs w:val="24"/>
        </w:rPr>
        <w:t>во взаимодействии с отдельными общественными формированиями. При этом безусловным приоритетом должны выступать защита жизни, здоровья, прав и свобод граждан, интересов общества и государства от преступных и иных противоправных посягательств.</w:t>
      </w:r>
      <w:r w:rsidR="004330B6" w:rsidRPr="00F71E9A">
        <w:rPr>
          <w:rFonts w:ascii="Times New Roman" w:hAnsi="Times New Roman"/>
          <w:sz w:val="24"/>
          <w:szCs w:val="24"/>
        </w:rPr>
        <w:t xml:space="preserve"> Согласимся, что деятельность, связанная с обеспечением правопорядка и безопасности, является разноплановой, ее должны осуществлять не только государственные, но и муниципальные органы, в том числе организации и объединения</w:t>
      </w:r>
      <w:r w:rsidR="00B53E99" w:rsidRPr="00F71E9A">
        <w:rPr>
          <w:rFonts w:ascii="Times New Roman" w:hAnsi="Times New Roman"/>
          <w:sz w:val="24"/>
          <w:szCs w:val="24"/>
        </w:rPr>
        <w:t xml:space="preserve"> [</w:t>
      </w:r>
      <w:r w:rsidR="00E54AC6" w:rsidRPr="00F71E9A">
        <w:rPr>
          <w:rFonts w:ascii="Times New Roman" w:hAnsi="Times New Roman"/>
          <w:sz w:val="24"/>
          <w:szCs w:val="24"/>
        </w:rPr>
        <w:t>6</w:t>
      </w:r>
      <w:r w:rsidR="00B53E99" w:rsidRPr="00F71E9A">
        <w:rPr>
          <w:rFonts w:ascii="Times New Roman" w:hAnsi="Times New Roman"/>
          <w:sz w:val="24"/>
          <w:szCs w:val="24"/>
        </w:rPr>
        <w:t>, с. 50].</w:t>
      </w:r>
    </w:p>
    <w:p w:rsidR="00153074" w:rsidRPr="00F71E9A" w:rsidRDefault="007D0517"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Очевидно, что в любом государстве наибольшее значение играет</w:t>
      </w:r>
      <w:r w:rsidR="00C45398" w:rsidRPr="00F71E9A">
        <w:rPr>
          <w:rFonts w:ascii="Times New Roman" w:hAnsi="Times New Roman"/>
          <w:sz w:val="24"/>
          <w:szCs w:val="24"/>
        </w:rPr>
        <w:t>,</w:t>
      </w:r>
      <w:r w:rsidRPr="00F71E9A">
        <w:rPr>
          <w:rFonts w:ascii="Times New Roman" w:hAnsi="Times New Roman"/>
          <w:sz w:val="24"/>
          <w:szCs w:val="24"/>
        </w:rPr>
        <w:t xml:space="preserve"> </w:t>
      </w:r>
      <w:r w:rsidR="00C45398" w:rsidRPr="00F71E9A">
        <w:rPr>
          <w:rFonts w:ascii="Times New Roman" w:hAnsi="Times New Roman"/>
          <w:sz w:val="24"/>
          <w:szCs w:val="24"/>
        </w:rPr>
        <w:t xml:space="preserve">прежде всего, </w:t>
      </w:r>
      <w:r w:rsidRPr="00F71E9A">
        <w:rPr>
          <w:rFonts w:ascii="Times New Roman" w:hAnsi="Times New Roman"/>
          <w:sz w:val="24"/>
          <w:szCs w:val="24"/>
        </w:rPr>
        <w:t>правоохранительный компонент системы исполнительн</w:t>
      </w:r>
      <w:r w:rsidR="00C45398" w:rsidRPr="00F71E9A">
        <w:rPr>
          <w:rFonts w:ascii="Times New Roman" w:hAnsi="Times New Roman"/>
          <w:sz w:val="24"/>
          <w:szCs w:val="24"/>
        </w:rPr>
        <w:t xml:space="preserve">ой власти, а именно полиция с входящими в ее состав </w:t>
      </w:r>
      <w:r w:rsidRPr="00F71E9A">
        <w:rPr>
          <w:rFonts w:ascii="Times New Roman" w:hAnsi="Times New Roman"/>
          <w:sz w:val="24"/>
          <w:szCs w:val="24"/>
        </w:rPr>
        <w:t>структур</w:t>
      </w:r>
      <w:r w:rsidR="00C45398" w:rsidRPr="00F71E9A">
        <w:rPr>
          <w:rFonts w:ascii="Times New Roman" w:hAnsi="Times New Roman"/>
          <w:sz w:val="24"/>
          <w:szCs w:val="24"/>
        </w:rPr>
        <w:t>ными единицами</w:t>
      </w:r>
      <w:r w:rsidRPr="00F71E9A">
        <w:rPr>
          <w:rFonts w:ascii="Times New Roman" w:hAnsi="Times New Roman"/>
          <w:sz w:val="24"/>
          <w:szCs w:val="24"/>
        </w:rPr>
        <w:t xml:space="preserve">, функционал которых подкреплен широким спектром </w:t>
      </w:r>
      <w:r w:rsidR="00C45398" w:rsidRPr="00F71E9A">
        <w:rPr>
          <w:rFonts w:ascii="Times New Roman" w:hAnsi="Times New Roman"/>
          <w:sz w:val="24"/>
          <w:szCs w:val="24"/>
        </w:rPr>
        <w:t xml:space="preserve">государственных </w:t>
      </w:r>
      <w:r w:rsidRPr="00F71E9A">
        <w:rPr>
          <w:rFonts w:ascii="Times New Roman" w:hAnsi="Times New Roman"/>
          <w:sz w:val="24"/>
          <w:szCs w:val="24"/>
        </w:rPr>
        <w:t>принудительных мер и опирается на профессионализм сотрудников.</w:t>
      </w:r>
      <w:r w:rsidR="00C45398" w:rsidRPr="00F71E9A">
        <w:rPr>
          <w:rFonts w:ascii="Times New Roman" w:hAnsi="Times New Roman"/>
          <w:sz w:val="24"/>
          <w:szCs w:val="24"/>
        </w:rPr>
        <w:t xml:space="preserve"> Именно полиция является </w:t>
      </w:r>
      <w:r w:rsidR="0038516C" w:rsidRPr="00F71E9A">
        <w:rPr>
          <w:rFonts w:ascii="Times New Roman" w:hAnsi="Times New Roman"/>
          <w:sz w:val="24"/>
          <w:szCs w:val="24"/>
        </w:rPr>
        <w:t xml:space="preserve">тем </w:t>
      </w:r>
      <w:r w:rsidR="00C45398" w:rsidRPr="00F71E9A">
        <w:rPr>
          <w:rFonts w:ascii="Times New Roman" w:hAnsi="Times New Roman"/>
          <w:sz w:val="24"/>
          <w:szCs w:val="24"/>
        </w:rPr>
        <w:t>б</w:t>
      </w:r>
      <w:r w:rsidR="00556197" w:rsidRPr="00F71E9A">
        <w:rPr>
          <w:rFonts w:ascii="Times New Roman" w:hAnsi="Times New Roman"/>
          <w:sz w:val="24"/>
          <w:szCs w:val="24"/>
        </w:rPr>
        <w:t xml:space="preserve">азовым элементом системы </w:t>
      </w:r>
      <w:r w:rsidR="00D623E8" w:rsidRPr="00F71E9A">
        <w:rPr>
          <w:rFonts w:ascii="Times New Roman" w:hAnsi="Times New Roman"/>
          <w:sz w:val="24"/>
          <w:szCs w:val="24"/>
        </w:rPr>
        <w:t xml:space="preserve">охраны </w:t>
      </w:r>
      <w:r w:rsidR="00556197" w:rsidRPr="00F71E9A">
        <w:rPr>
          <w:rFonts w:ascii="Times New Roman" w:hAnsi="Times New Roman"/>
          <w:sz w:val="24"/>
          <w:szCs w:val="24"/>
        </w:rPr>
        <w:t xml:space="preserve">общественного порядка и </w:t>
      </w:r>
      <w:r w:rsidR="00D623E8" w:rsidRPr="00F71E9A">
        <w:rPr>
          <w:rFonts w:ascii="Times New Roman" w:hAnsi="Times New Roman"/>
          <w:sz w:val="24"/>
          <w:szCs w:val="24"/>
        </w:rPr>
        <w:t>обеспечения общественной безопасности</w:t>
      </w:r>
      <w:r w:rsidRPr="00F71E9A">
        <w:rPr>
          <w:rFonts w:ascii="Times New Roman" w:hAnsi="Times New Roman"/>
          <w:sz w:val="24"/>
          <w:szCs w:val="24"/>
        </w:rPr>
        <w:t>, котор</w:t>
      </w:r>
      <w:r w:rsidR="0038516C" w:rsidRPr="00F71E9A">
        <w:rPr>
          <w:rFonts w:ascii="Times New Roman" w:hAnsi="Times New Roman"/>
          <w:sz w:val="24"/>
          <w:szCs w:val="24"/>
        </w:rPr>
        <w:t>ый</w:t>
      </w:r>
      <w:r w:rsidR="00556197" w:rsidRPr="00F71E9A">
        <w:rPr>
          <w:rFonts w:ascii="Times New Roman" w:hAnsi="Times New Roman"/>
          <w:sz w:val="24"/>
          <w:szCs w:val="24"/>
        </w:rPr>
        <w:t xml:space="preserve"> предназначен</w:t>
      </w:r>
      <w:r w:rsidR="0038516C" w:rsidRPr="00F71E9A">
        <w:rPr>
          <w:rFonts w:ascii="Times New Roman" w:hAnsi="Times New Roman"/>
          <w:sz w:val="24"/>
          <w:szCs w:val="24"/>
        </w:rPr>
        <w:t xml:space="preserve"> для</w:t>
      </w:r>
      <w:r w:rsidR="00556197" w:rsidRPr="00F71E9A">
        <w:rPr>
          <w:rFonts w:ascii="Times New Roman" w:hAnsi="Times New Roman"/>
          <w:sz w:val="24"/>
          <w:szCs w:val="24"/>
        </w:rPr>
        <w:t xml:space="preserve"> </w:t>
      </w:r>
      <w:r w:rsidR="00C45398" w:rsidRPr="00F71E9A">
        <w:rPr>
          <w:rFonts w:ascii="Times New Roman" w:hAnsi="Times New Roman"/>
          <w:sz w:val="24"/>
          <w:szCs w:val="24"/>
        </w:rPr>
        <w:t>своевременно</w:t>
      </w:r>
      <w:r w:rsidR="0038516C" w:rsidRPr="00F71E9A">
        <w:rPr>
          <w:rFonts w:ascii="Times New Roman" w:hAnsi="Times New Roman"/>
          <w:sz w:val="24"/>
          <w:szCs w:val="24"/>
        </w:rPr>
        <w:t>го реагирования</w:t>
      </w:r>
      <w:r w:rsidR="00C45398" w:rsidRPr="00F71E9A">
        <w:rPr>
          <w:rFonts w:ascii="Times New Roman" w:hAnsi="Times New Roman"/>
          <w:sz w:val="24"/>
          <w:szCs w:val="24"/>
        </w:rPr>
        <w:t xml:space="preserve"> на любые угрозы </w:t>
      </w:r>
      <w:r w:rsidR="00556197" w:rsidRPr="00F71E9A">
        <w:rPr>
          <w:rFonts w:ascii="Times New Roman" w:hAnsi="Times New Roman"/>
          <w:sz w:val="24"/>
          <w:szCs w:val="24"/>
        </w:rPr>
        <w:t>жизни, здоровь</w:t>
      </w:r>
      <w:r w:rsidR="00C45398" w:rsidRPr="00F71E9A">
        <w:rPr>
          <w:rFonts w:ascii="Times New Roman" w:hAnsi="Times New Roman"/>
          <w:sz w:val="24"/>
          <w:szCs w:val="24"/>
        </w:rPr>
        <w:t>ю</w:t>
      </w:r>
      <w:r w:rsidR="00556197" w:rsidRPr="00F71E9A">
        <w:rPr>
          <w:rFonts w:ascii="Times New Roman" w:hAnsi="Times New Roman"/>
          <w:sz w:val="24"/>
          <w:szCs w:val="24"/>
        </w:rPr>
        <w:t>, прав</w:t>
      </w:r>
      <w:r w:rsidR="00C45398" w:rsidRPr="00F71E9A">
        <w:rPr>
          <w:rFonts w:ascii="Times New Roman" w:hAnsi="Times New Roman"/>
          <w:sz w:val="24"/>
          <w:szCs w:val="24"/>
        </w:rPr>
        <w:t>ам</w:t>
      </w:r>
      <w:r w:rsidR="00556197" w:rsidRPr="00F71E9A">
        <w:rPr>
          <w:rFonts w:ascii="Times New Roman" w:hAnsi="Times New Roman"/>
          <w:sz w:val="24"/>
          <w:szCs w:val="24"/>
        </w:rPr>
        <w:t xml:space="preserve"> и свобод</w:t>
      </w:r>
      <w:r w:rsidR="00C45398" w:rsidRPr="00F71E9A">
        <w:rPr>
          <w:rFonts w:ascii="Times New Roman" w:hAnsi="Times New Roman"/>
          <w:sz w:val="24"/>
          <w:szCs w:val="24"/>
        </w:rPr>
        <w:t>ам</w:t>
      </w:r>
      <w:r w:rsidR="00556197" w:rsidRPr="00F71E9A">
        <w:rPr>
          <w:rFonts w:ascii="Times New Roman" w:hAnsi="Times New Roman"/>
          <w:sz w:val="24"/>
          <w:szCs w:val="24"/>
        </w:rPr>
        <w:t xml:space="preserve"> граждан</w:t>
      </w:r>
      <w:r w:rsidR="00C45398" w:rsidRPr="00F71E9A">
        <w:rPr>
          <w:rFonts w:ascii="Times New Roman" w:hAnsi="Times New Roman"/>
          <w:sz w:val="24"/>
          <w:szCs w:val="24"/>
        </w:rPr>
        <w:t>,</w:t>
      </w:r>
      <w:r w:rsidR="00556197" w:rsidRPr="00F71E9A">
        <w:rPr>
          <w:rFonts w:ascii="Times New Roman" w:hAnsi="Times New Roman"/>
          <w:sz w:val="24"/>
          <w:szCs w:val="24"/>
        </w:rPr>
        <w:t xml:space="preserve"> противодейств</w:t>
      </w:r>
      <w:r w:rsidR="0038516C" w:rsidRPr="00F71E9A">
        <w:rPr>
          <w:rFonts w:ascii="Times New Roman" w:hAnsi="Times New Roman"/>
          <w:sz w:val="24"/>
          <w:szCs w:val="24"/>
        </w:rPr>
        <w:t>ия</w:t>
      </w:r>
      <w:r w:rsidR="00C45398" w:rsidRPr="00F71E9A">
        <w:rPr>
          <w:rFonts w:ascii="Times New Roman" w:hAnsi="Times New Roman"/>
          <w:sz w:val="24"/>
          <w:szCs w:val="24"/>
        </w:rPr>
        <w:t xml:space="preserve"> преступности, охран</w:t>
      </w:r>
      <w:r w:rsidR="0038516C" w:rsidRPr="00F71E9A">
        <w:rPr>
          <w:rFonts w:ascii="Times New Roman" w:hAnsi="Times New Roman"/>
          <w:sz w:val="24"/>
          <w:szCs w:val="24"/>
        </w:rPr>
        <w:t>ы</w:t>
      </w:r>
      <w:r w:rsidR="00556197" w:rsidRPr="00F71E9A">
        <w:rPr>
          <w:rFonts w:ascii="Times New Roman" w:hAnsi="Times New Roman"/>
          <w:sz w:val="24"/>
          <w:szCs w:val="24"/>
        </w:rPr>
        <w:t xml:space="preserve"> собственност</w:t>
      </w:r>
      <w:r w:rsidR="0038516C" w:rsidRPr="00F71E9A">
        <w:rPr>
          <w:rFonts w:ascii="Times New Roman" w:hAnsi="Times New Roman"/>
          <w:sz w:val="24"/>
          <w:szCs w:val="24"/>
        </w:rPr>
        <w:t>и</w:t>
      </w:r>
      <w:r w:rsidR="00C45398" w:rsidRPr="00F71E9A">
        <w:rPr>
          <w:rFonts w:ascii="Times New Roman" w:hAnsi="Times New Roman"/>
          <w:sz w:val="24"/>
          <w:szCs w:val="24"/>
        </w:rPr>
        <w:t>,</w:t>
      </w:r>
      <w:r w:rsidR="00556197" w:rsidRPr="00F71E9A">
        <w:rPr>
          <w:rFonts w:ascii="Times New Roman" w:hAnsi="Times New Roman"/>
          <w:sz w:val="24"/>
          <w:szCs w:val="24"/>
        </w:rPr>
        <w:t xml:space="preserve"> </w:t>
      </w:r>
      <w:r w:rsidR="00C45398" w:rsidRPr="00F71E9A">
        <w:rPr>
          <w:rFonts w:ascii="Times New Roman" w:hAnsi="Times New Roman"/>
          <w:sz w:val="24"/>
          <w:szCs w:val="24"/>
        </w:rPr>
        <w:t>реш</w:t>
      </w:r>
      <w:r w:rsidR="0038516C" w:rsidRPr="00F71E9A">
        <w:rPr>
          <w:rFonts w:ascii="Times New Roman" w:hAnsi="Times New Roman"/>
          <w:sz w:val="24"/>
          <w:szCs w:val="24"/>
        </w:rPr>
        <w:t>ения</w:t>
      </w:r>
      <w:r w:rsidR="00556197" w:rsidRPr="00F71E9A">
        <w:rPr>
          <w:rFonts w:ascii="Times New Roman" w:hAnsi="Times New Roman"/>
          <w:sz w:val="24"/>
          <w:szCs w:val="24"/>
        </w:rPr>
        <w:t xml:space="preserve"> </w:t>
      </w:r>
      <w:r w:rsidR="00D623E8" w:rsidRPr="00F71E9A">
        <w:rPr>
          <w:rFonts w:ascii="Times New Roman" w:hAnsi="Times New Roman"/>
          <w:sz w:val="24"/>
          <w:szCs w:val="24"/>
        </w:rPr>
        <w:t>ины</w:t>
      </w:r>
      <w:r w:rsidR="0038516C" w:rsidRPr="00F71E9A">
        <w:rPr>
          <w:rFonts w:ascii="Times New Roman" w:hAnsi="Times New Roman"/>
          <w:sz w:val="24"/>
          <w:szCs w:val="24"/>
        </w:rPr>
        <w:t>х</w:t>
      </w:r>
      <w:r w:rsidR="00D623E8" w:rsidRPr="00F71E9A">
        <w:rPr>
          <w:rFonts w:ascii="Times New Roman" w:hAnsi="Times New Roman"/>
          <w:sz w:val="24"/>
          <w:szCs w:val="24"/>
        </w:rPr>
        <w:t xml:space="preserve"> общ</w:t>
      </w:r>
      <w:r w:rsidR="00556197" w:rsidRPr="00F71E9A">
        <w:rPr>
          <w:rFonts w:ascii="Times New Roman" w:hAnsi="Times New Roman"/>
          <w:sz w:val="24"/>
          <w:szCs w:val="24"/>
        </w:rPr>
        <w:t>ественно</w:t>
      </w:r>
      <w:r w:rsidR="00C45398" w:rsidRPr="00F71E9A">
        <w:rPr>
          <w:rFonts w:ascii="Times New Roman" w:hAnsi="Times New Roman"/>
          <w:sz w:val="24"/>
          <w:szCs w:val="24"/>
        </w:rPr>
        <w:t>-значимы</w:t>
      </w:r>
      <w:r w:rsidR="0038516C" w:rsidRPr="00F71E9A">
        <w:rPr>
          <w:rFonts w:ascii="Times New Roman" w:hAnsi="Times New Roman"/>
          <w:sz w:val="24"/>
          <w:szCs w:val="24"/>
        </w:rPr>
        <w:t>х</w:t>
      </w:r>
      <w:r w:rsidR="00D623E8" w:rsidRPr="00F71E9A">
        <w:rPr>
          <w:rFonts w:ascii="Times New Roman" w:hAnsi="Times New Roman"/>
          <w:sz w:val="24"/>
          <w:szCs w:val="24"/>
        </w:rPr>
        <w:t xml:space="preserve"> задач.</w:t>
      </w:r>
    </w:p>
    <w:p w:rsidR="00870FAA" w:rsidRPr="00F71E9A" w:rsidRDefault="00870FAA"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Так, в части достижения приоритетных национальных целей развития</w:t>
      </w:r>
      <w:r w:rsidR="00D623E8" w:rsidRPr="00F71E9A">
        <w:rPr>
          <w:rFonts w:ascii="Times New Roman" w:hAnsi="Times New Roman"/>
          <w:sz w:val="24"/>
          <w:szCs w:val="24"/>
        </w:rPr>
        <w:t xml:space="preserve"> государства</w:t>
      </w:r>
      <w:r w:rsidRPr="00F71E9A">
        <w:rPr>
          <w:rFonts w:ascii="Times New Roman" w:hAnsi="Times New Roman"/>
          <w:sz w:val="24"/>
          <w:szCs w:val="24"/>
        </w:rPr>
        <w:t xml:space="preserve"> правоохранительные органы </w:t>
      </w:r>
      <w:r w:rsidR="00D623E8" w:rsidRPr="00F71E9A">
        <w:rPr>
          <w:rFonts w:ascii="Times New Roman" w:hAnsi="Times New Roman"/>
          <w:sz w:val="24"/>
          <w:szCs w:val="24"/>
        </w:rPr>
        <w:t>должны быть максимально ориентированы на своевременное выявление и предупреждение рисков и угроз общественным отношениям, поиск новых механизмов реагирования, выработку актуальных требований по соблюдению порядка в различных сферах.</w:t>
      </w:r>
      <w:r w:rsidR="00392C5E" w:rsidRPr="00F71E9A">
        <w:rPr>
          <w:rFonts w:ascii="Times New Roman" w:hAnsi="Times New Roman"/>
          <w:sz w:val="24"/>
          <w:szCs w:val="24"/>
        </w:rPr>
        <w:t xml:space="preserve"> К таковым </w:t>
      </w:r>
      <w:r w:rsidR="00C45398" w:rsidRPr="00F71E9A">
        <w:rPr>
          <w:rFonts w:ascii="Times New Roman" w:hAnsi="Times New Roman"/>
          <w:sz w:val="24"/>
          <w:szCs w:val="24"/>
        </w:rPr>
        <w:t xml:space="preserve">сферам </w:t>
      </w:r>
      <w:r w:rsidR="00392C5E" w:rsidRPr="00F71E9A">
        <w:rPr>
          <w:rFonts w:ascii="Times New Roman" w:hAnsi="Times New Roman"/>
          <w:sz w:val="24"/>
          <w:szCs w:val="24"/>
        </w:rPr>
        <w:t>могут быть отнесены</w:t>
      </w:r>
      <w:r w:rsidR="00B80D0D" w:rsidRPr="00F71E9A">
        <w:rPr>
          <w:rFonts w:ascii="Times New Roman" w:hAnsi="Times New Roman"/>
          <w:sz w:val="24"/>
          <w:szCs w:val="24"/>
        </w:rPr>
        <w:t>:</w:t>
      </w:r>
      <w:r w:rsidR="00392C5E" w:rsidRPr="00F71E9A">
        <w:rPr>
          <w:rFonts w:ascii="Times New Roman" w:hAnsi="Times New Roman"/>
          <w:sz w:val="24"/>
          <w:szCs w:val="24"/>
        </w:rPr>
        <w:t xml:space="preserve"> безопасность дорожного движения, регулирование миграционных процессов, </w:t>
      </w:r>
      <w:r w:rsidR="0038516C" w:rsidRPr="00F71E9A">
        <w:rPr>
          <w:rFonts w:ascii="Times New Roman" w:hAnsi="Times New Roman"/>
          <w:sz w:val="24"/>
          <w:szCs w:val="24"/>
        </w:rPr>
        <w:t>грузоперевозки и пр.</w:t>
      </w:r>
    </w:p>
    <w:p w:rsidR="003879DA" w:rsidRPr="00F71E9A" w:rsidRDefault="003879DA"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Очевидно, что за рамками исследования остались иные субъекты взаимодействия</w:t>
      </w:r>
      <w:r w:rsidR="00392C5E" w:rsidRPr="00F71E9A">
        <w:rPr>
          <w:rFonts w:ascii="Times New Roman" w:hAnsi="Times New Roman"/>
          <w:sz w:val="24"/>
          <w:szCs w:val="24"/>
        </w:rPr>
        <w:t xml:space="preserve"> (прокуратура, органы безопасности, следственный комитет,</w:t>
      </w:r>
      <w:r w:rsidR="00D1003C" w:rsidRPr="00F71E9A">
        <w:rPr>
          <w:rFonts w:ascii="Times New Roman" w:hAnsi="Times New Roman"/>
          <w:sz w:val="24"/>
          <w:szCs w:val="24"/>
        </w:rPr>
        <w:t xml:space="preserve"> министерство по чрезвычайным ситуациям,</w:t>
      </w:r>
      <w:r w:rsidR="005C37C0" w:rsidRPr="00F71E9A">
        <w:rPr>
          <w:rFonts w:ascii="Times New Roman" w:hAnsi="Times New Roman"/>
          <w:sz w:val="24"/>
          <w:szCs w:val="24"/>
        </w:rPr>
        <w:t xml:space="preserve"> таможенные органы и д</w:t>
      </w:r>
      <w:r w:rsidR="00392C5E" w:rsidRPr="00F71E9A">
        <w:rPr>
          <w:rFonts w:ascii="Times New Roman" w:hAnsi="Times New Roman"/>
          <w:sz w:val="24"/>
          <w:szCs w:val="24"/>
        </w:rPr>
        <w:t>р.)</w:t>
      </w:r>
      <w:r w:rsidRPr="00F71E9A">
        <w:rPr>
          <w:rFonts w:ascii="Times New Roman" w:hAnsi="Times New Roman"/>
          <w:sz w:val="24"/>
          <w:szCs w:val="24"/>
        </w:rPr>
        <w:t>, чья функциональная роль, несомненно, важна для решения общезначимых задач по обеспечению личной и общественной безопасности, защите и поддержанию стабильности наиболее значимых социальных процессов.</w:t>
      </w:r>
    </w:p>
    <w:p w:rsidR="00E14C07" w:rsidRPr="00F71E9A" w:rsidRDefault="00E14C07"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В заключение отметим, что с</w:t>
      </w:r>
      <w:r w:rsidR="008558A7" w:rsidRPr="00F71E9A">
        <w:rPr>
          <w:rFonts w:ascii="Times New Roman" w:hAnsi="Times New Roman"/>
          <w:sz w:val="24"/>
          <w:szCs w:val="24"/>
        </w:rPr>
        <w:t xml:space="preserve"> учетом складывающейся в стране социально-политической обстановки, следует последовательно и обстоятельно проанализировать существующий механизм реализации государственной политики, направленной на формирование эффективной системы обеспечения общественного порядка и безопасности населения, включая оценку объема и содержания полномочий </w:t>
      </w:r>
      <w:r w:rsidR="0052488B" w:rsidRPr="00F71E9A">
        <w:rPr>
          <w:rFonts w:ascii="Times New Roman" w:hAnsi="Times New Roman"/>
          <w:sz w:val="24"/>
          <w:szCs w:val="24"/>
        </w:rPr>
        <w:t>систем</w:t>
      </w:r>
      <w:r w:rsidR="00B80D0D" w:rsidRPr="00F71E9A">
        <w:rPr>
          <w:rFonts w:ascii="Times New Roman" w:hAnsi="Times New Roman"/>
          <w:sz w:val="24"/>
          <w:szCs w:val="24"/>
        </w:rPr>
        <w:t>ы</w:t>
      </w:r>
      <w:r w:rsidR="0052488B" w:rsidRPr="00F71E9A">
        <w:rPr>
          <w:rFonts w:ascii="Times New Roman" w:hAnsi="Times New Roman"/>
          <w:sz w:val="24"/>
          <w:szCs w:val="24"/>
        </w:rPr>
        <w:t xml:space="preserve"> </w:t>
      </w:r>
      <w:r w:rsidR="008558A7" w:rsidRPr="00F71E9A">
        <w:rPr>
          <w:rFonts w:ascii="Times New Roman" w:hAnsi="Times New Roman"/>
          <w:sz w:val="24"/>
          <w:szCs w:val="24"/>
        </w:rPr>
        <w:t>соответствующих органов управления, упорядоченность комплекса используемых организационно</w:t>
      </w:r>
      <w:r w:rsidR="00C65002" w:rsidRPr="00F71E9A">
        <w:rPr>
          <w:rFonts w:ascii="Times New Roman" w:hAnsi="Times New Roman"/>
          <w:sz w:val="24"/>
          <w:szCs w:val="24"/>
        </w:rPr>
        <w:t>-управленческих, социально</w:t>
      </w:r>
      <w:r w:rsidR="008558A7" w:rsidRPr="00F71E9A">
        <w:rPr>
          <w:rFonts w:ascii="Times New Roman" w:hAnsi="Times New Roman"/>
          <w:sz w:val="24"/>
          <w:szCs w:val="24"/>
        </w:rPr>
        <w:t>-правовых</w:t>
      </w:r>
      <w:r w:rsidR="00C65002" w:rsidRPr="00F71E9A">
        <w:rPr>
          <w:rFonts w:ascii="Times New Roman" w:hAnsi="Times New Roman"/>
          <w:sz w:val="24"/>
          <w:szCs w:val="24"/>
        </w:rPr>
        <w:t>,</w:t>
      </w:r>
      <w:r w:rsidR="008558A7" w:rsidRPr="00F71E9A">
        <w:rPr>
          <w:rFonts w:ascii="Times New Roman" w:hAnsi="Times New Roman"/>
          <w:sz w:val="24"/>
          <w:szCs w:val="24"/>
        </w:rPr>
        <w:t xml:space="preserve"> </w:t>
      </w:r>
      <w:r w:rsidR="00C65002" w:rsidRPr="00F71E9A">
        <w:rPr>
          <w:rFonts w:ascii="Times New Roman" w:hAnsi="Times New Roman"/>
          <w:sz w:val="24"/>
          <w:szCs w:val="24"/>
        </w:rPr>
        <w:t>информационно-</w:t>
      </w:r>
      <w:r w:rsidR="008558A7" w:rsidRPr="00F71E9A">
        <w:rPr>
          <w:rFonts w:ascii="Times New Roman" w:hAnsi="Times New Roman"/>
          <w:sz w:val="24"/>
          <w:szCs w:val="24"/>
        </w:rPr>
        <w:t xml:space="preserve">технических средств воздействия и </w:t>
      </w:r>
      <w:r w:rsidR="0052488B" w:rsidRPr="00F71E9A">
        <w:rPr>
          <w:rFonts w:ascii="Times New Roman" w:hAnsi="Times New Roman"/>
          <w:sz w:val="24"/>
          <w:szCs w:val="24"/>
        </w:rPr>
        <w:t>действен</w:t>
      </w:r>
      <w:r w:rsidR="008558A7" w:rsidRPr="00F71E9A">
        <w:rPr>
          <w:rFonts w:ascii="Times New Roman" w:hAnsi="Times New Roman"/>
          <w:sz w:val="24"/>
          <w:szCs w:val="24"/>
        </w:rPr>
        <w:t xml:space="preserve">ность </w:t>
      </w:r>
      <w:r w:rsidR="0052488B" w:rsidRPr="00F71E9A">
        <w:rPr>
          <w:rFonts w:ascii="Times New Roman" w:hAnsi="Times New Roman"/>
          <w:sz w:val="24"/>
          <w:szCs w:val="24"/>
        </w:rPr>
        <w:t xml:space="preserve">используемых </w:t>
      </w:r>
      <w:r w:rsidR="008558A7" w:rsidRPr="00F71E9A">
        <w:rPr>
          <w:rFonts w:ascii="Times New Roman" w:hAnsi="Times New Roman"/>
          <w:sz w:val="24"/>
          <w:szCs w:val="24"/>
        </w:rPr>
        <w:t>тактических приемов в зависимости от конкретно складывающейся обстановки.</w:t>
      </w:r>
      <w:r w:rsidR="00C65002" w:rsidRPr="00F71E9A">
        <w:rPr>
          <w:rFonts w:ascii="Times New Roman" w:hAnsi="Times New Roman"/>
          <w:sz w:val="24"/>
          <w:szCs w:val="24"/>
        </w:rPr>
        <w:t xml:space="preserve"> </w:t>
      </w:r>
      <w:r w:rsidR="00EC5E6E" w:rsidRPr="00F71E9A">
        <w:rPr>
          <w:rFonts w:ascii="Times New Roman" w:hAnsi="Times New Roman"/>
          <w:sz w:val="24"/>
          <w:szCs w:val="24"/>
        </w:rPr>
        <w:t>Отдельной оценки требуют вопросы межведомственного взаимодействия, научного обоснования, внедрения и отработки новых тактических приемов в деятельности органов правопорядка.</w:t>
      </w:r>
    </w:p>
    <w:p w:rsidR="002A66BD" w:rsidRPr="00F71E9A" w:rsidRDefault="00E14C07" w:rsidP="00F71E9A">
      <w:pPr>
        <w:spacing w:after="0" w:line="240" w:lineRule="auto"/>
        <w:ind w:firstLine="454"/>
        <w:jc w:val="both"/>
        <w:rPr>
          <w:rFonts w:ascii="Times New Roman" w:hAnsi="Times New Roman"/>
          <w:sz w:val="24"/>
          <w:szCs w:val="24"/>
        </w:rPr>
      </w:pPr>
      <w:r w:rsidRPr="00F71E9A">
        <w:rPr>
          <w:rFonts w:ascii="Times New Roman" w:hAnsi="Times New Roman"/>
          <w:sz w:val="24"/>
          <w:szCs w:val="24"/>
        </w:rPr>
        <w:t xml:space="preserve">Вопросы </w:t>
      </w:r>
      <w:r w:rsidR="0052488B" w:rsidRPr="00F71E9A">
        <w:rPr>
          <w:rFonts w:ascii="Times New Roman" w:hAnsi="Times New Roman"/>
          <w:sz w:val="24"/>
          <w:szCs w:val="24"/>
        </w:rPr>
        <w:t xml:space="preserve">охраны общественного порядка и обеспечения </w:t>
      </w:r>
      <w:r w:rsidRPr="00F71E9A">
        <w:rPr>
          <w:rFonts w:ascii="Times New Roman" w:hAnsi="Times New Roman"/>
          <w:sz w:val="24"/>
          <w:szCs w:val="24"/>
        </w:rPr>
        <w:t>безопасности граждан не могут отходить на второй план ни при каких обстоятельствах</w:t>
      </w:r>
      <w:r w:rsidR="0052488B" w:rsidRPr="00F71E9A">
        <w:rPr>
          <w:rFonts w:ascii="Times New Roman" w:hAnsi="Times New Roman"/>
          <w:sz w:val="24"/>
          <w:szCs w:val="24"/>
        </w:rPr>
        <w:t>.</w:t>
      </w:r>
      <w:r w:rsidRPr="00F71E9A">
        <w:rPr>
          <w:rFonts w:ascii="Times New Roman" w:hAnsi="Times New Roman"/>
          <w:sz w:val="24"/>
          <w:szCs w:val="24"/>
        </w:rPr>
        <w:t xml:space="preserve"> </w:t>
      </w:r>
      <w:r w:rsidR="0052488B" w:rsidRPr="00F71E9A">
        <w:rPr>
          <w:rFonts w:ascii="Times New Roman" w:hAnsi="Times New Roman"/>
          <w:sz w:val="24"/>
          <w:szCs w:val="24"/>
        </w:rPr>
        <w:t>Требуе</w:t>
      </w:r>
      <w:r w:rsidR="00C65002" w:rsidRPr="00F71E9A">
        <w:rPr>
          <w:rFonts w:ascii="Times New Roman" w:hAnsi="Times New Roman"/>
          <w:sz w:val="24"/>
          <w:szCs w:val="24"/>
        </w:rPr>
        <w:t>т своего дальнейшего совершенствования нормативная основа как федерального и региональн</w:t>
      </w:r>
      <w:r w:rsidR="00B80D0D" w:rsidRPr="00F71E9A">
        <w:rPr>
          <w:rFonts w:ascii="Times New Roman" w:hAnsi="Times New Roman"/>
          <w:sz w:val="24"/>
          <w:szCs w:val="24"/>
        </w:rPr>
        <w:t>ого, так и ведомственного уровней</w:t>
      </w:r>
      <w:r w:rsidR="00C65002" w:rsidRPr="00F71E9A">
        <w:rPr>
          <w:rFonts w:ascii="Times New Roman" w:hAnsi="Times New Roman"/>
          <w:sz w:val="24"/>
          <w:szCs w:val="24"/>
        </w:rPr>
        <w:t>, что предполагает грамотную оценку существующих угроз и потенциальных рисков общественны</w:t>
      </w:r>
      <w:r w:rsidR="00B80D0D" w:rsidRPr="00F71E9A">
        <w:rPr>
          <w:rFonts w:ascii="Times New Roman" w:hAnsi="Times New Roman"/>
          <w:sz w:val="24"/>
          <w:szCs w:val="24"/>
        </w:rPr>
        <w:t>х</w:t>
      </w:r>
      <w:r w:rsidR="00C65002" w:rsidRPr="00F71E9A">
        <w:rPr>
          <w:rFonts w:ascii="Times New Roman" w:hAnsi="Times New Roman"/>
          <w:sz w:val="24"/>
          <w:szCs w:val="24"/>
        </w:rPr>
        <w:t xml:space="preserve"> отношени</w:t>
      </w:r>
      <w:r w:rsidR="00B80D0D" w:rsidRPr="00F71E9A">
        <w:rPr>
          <w:rFonts w:ascii="Times New Roman" w:hAnsi="Times New Roman"/>
          <w:sz w:val="24"/>
          <w:szCs w:val="24"/>
        </w:rPr>
        <w:t>й</w:t>
      </w:r>
      <w:r w:rsidR="00C65002" w:rsidRPr="00F71E9A">
        <w:rPr>
          <w:rFonts w:ascii="Times New Roman" w:hAnsi="Times New Roman"/>
          <w:sz w:val="24"/>
          <w:szCs w:val="24"/>
        </w:rPr>
        <w:t>.</w:t>
      </w:r>
    </w:p>
    <w:p w:rsidR="007A27E4" w:rsidRPr="00F71E9A" w:rsidRDefault="003A1CDA" w:rsidP="00F71E9A">
      <w:pPr>
        <w:pStyle w:val="-4"/>
        <w:spacing w:before="120"/>
        <w:ind w:firstLine="454"/>
        <w:rPr>
          <w:sz w:val="22"/>
        </w:rPr>
      </w:pPr>
      <w:r w:rsidRPr="00F71E9A">
        <w:rPr>
          <w:sz w:val="22"/>
        </w:rPr>
        <w:t>Список литературы</w:t>
      </w:r>
    </w:p>
    <w:p w:rsidR="00E54AC6" w:rsidRPr="00F71E9A" w:rsidRDefault="00E54AC6" w:rsidP="00F71E9A">
      <w:pPr>
        <w:pStyle w:val="a6"/>
        <w:numPr>
          <w:ilvl w:val="0"/>
          <w:numId w:val="4"/>
        </w:numPr>
        <w:tabs>
          <w:tab w:val="left" w:pos="0"/>
          <w:tab w:val="left" w:pos="709"/>
        </w:tabs>
        <w:spacing w:after="0" w:line="240" w:lineRule="auto"/>
        <w:ind w:left="0" w:firstLine="454"/>
        <w:jc w:val="both"/>
        <w:rPr>
          <w:rFonts w:ascii="Times New Roman" w:hAnsi="Times New Roman"/>
        </w:rPr>
      </w:pPr>
      <w:r w:rsidRPr="00F71E9A">
        <w:rPr>
          <w:rFonts w:ascii="Times New Roman" w:hAnsi="Times New Roman"/>
        </w:rPr>
        <w:t>Федеральный закон от 03.07.2016 г. № 226-ФЗ (ред. от 14.07.2022 г.) «О войсках национальной гвардии Российской Федерации» // СЗ РФ. 2016. № 27. Часть I. Ст. 4159.</w:t>
      </w:r>
    </w:p>
    <w:p w:rsidR="00E54AC6" w:rsidRPr="00F71E9A" w:rsidRDefault="00E54AC6" w:rsidP="00F71E9A">
      <w:pPr>
        <w:pStyle w:val="a6"/>
        <w:numPr>
          <w:ilvl w:val="0"/>
          <w:numId w:val="4"/>
        </w:numPr>
        <w:tabs>
          <w:tab w:val="left" w:pos="0"/>
          <w:tab w:val="left" w:pos="709"/>
        </w:tabs>
        <w:spacing w:after="0" w:line="240" w:lineRule="auto"/>
        <w:ind w:left="0" w:firstLine="454"/>
        <w:jc w:val="both"/>
        <w:rPr>
          <w:rFonts w:ascii="Times New Roman" w:hAnsi="Times New Roman"/>
        </w:rPr>
      </w:pPr>
      <w:r w:rsidRPr="00F71E9A">
        <w:rPr>
          <w:rFonts w:ascii="Times New Roman" w:hAnsi="Times New Roman"/>
        </w:rPr>
        <w:t>Федеральный закон от 02.04.2014 г. № 44-ФЗ (ред. от 14.07.2022 г.) «Об участии граждан в охране общественного порядка» // СЗ РФ. 2014. № 14. Ст. 1536.</w:t>
      </w:r>
    </w:p>
    <w:p w:rsidR="00E54AC6" w:rsidRPr="00F71E9A" w:rsidRDefault="00E54AC6" w:rsidP="00F71E9A">
      <w:pPr>
        <w:pStyle w:val="a6"/>
        <w:numPr>
          <w:ilvl w:val="0"/>
          <w:numId w:val="4"/>
        </w:numPr>
        <w:tabs>
          <w:tab w:val="left" w:pos="0"/>
          <w:tab w:val="left" w:pos="709"/>
        </w:tabs>
        <w:spacing w:after="0" w:line="240" w:lineRule="auto"/>
        <w:ind w:left="0" w:firstLine="454"/>
        <w:jc w:val="both"/>
        <w:rPr>
          <w:rFonts w:ascii="Times New Roman" w:hAnsi="Times New Roman"/>
        </w:rPr>
      </w:pPr>
      <w:r w:rsidRPr="00F71E9A">
        <w:rPr>
          <w:rFonts w:ascii="Times New Roman" w:hAnsi="Times New Roman"/>
        </w:rPr>
        <w:t xml:space="preserve">Федеральный закон от 30.11.2011 г. № 342-ФЗ (ред. от 30.04.2021 г.) «О службе в органах внутренних дел Российской Федерации и внесении изменений в отдельные законодательные акты Российской Федерации» // СЗ РФ. 2011. № 49. Часть </w:t>
      </w:r>
      <w:r w:rsidRPr="00F71E9A">
        <w:rPr>
          <w:rFonts w:ascii="Times New Roman" w:hAnsi="Times New Roman"/>
          <w:lang w:val="en-US"/>
        </w:rPr>
        <w:t>I</w:t>
      </w:r>
      <w:r w:rsidRPr="00F71E9A">
        <w:rPr>
          <w:rFonts w:ascii="Times New Roman" w:hAnsi="Times New Roman"/>
        </w:rPr>
        <w:t>. Ст. 7020.</w:t>
      </w:r>
    </w:p>
    <w:p w:rsidR="00E54AC6" w:rsidRPr="00F71E9A" w:rsidRDefault="00E54AC6" w:rsidP="00F71E9A">
      <w:pPr>
        <w:numPr>
          <w:ilvl w:val="0"/>
          <w:numId w:val="4"/>
        </w:numPr>
        <w:tabs>
          <w:tab w:val="left" w:pos="0"/>
          <w:tab w:val="left" w:pos="709"/>
        </w:tabs>
        <w:spacing w:after="0" w:line="240" w:lineRule="auto"/>
        <w:ind w:left="0" w:firstLine="454"/>
        <w:jc w:val="both"/>
        <w:rPr>
          <w:rFonts w:ascii="Times New Roman" w:hAnsi="Times New Roman"/>
        </w:rPr>
      </w:pPr>
      <w:r w:rsidRPr="00F71E9A">
        <w:rPr>
          <w:rFonts w:ascii="Times New Roman" w:hAnsi="Times New Roman"/>
        </w:rPr>
        <w:t xml:space="preserve">Распоряжение Правительства РФ от 18.01.2017 г. № 32-р «Об утверждении Перечня водных объектов, расположенных в районах с наиболее ценными природными ресурсами, на акваториях которых воинские части войск национальной гвардии Российской Федерации участвуют в охране общественного порядка» // СЗ РФ. 2017. № 4. Ст. 701. </w:t>
      </w:r>
    </w:p>
    <w:p w:rsidR="00E54AC6" w:rsidRPr="00F71E9A" w:rsidRDefault="00E54AC6" w:rsidP="00F71E9A">
      <w:pPr>
        <w:numPr>
          <w:ilvl w:val="0"/>
          <w:numId w:val="4"/>
        </w:numPr>
        <w:tabs>
          <w:tab w:val="left" w:pos="0"/>
          <w:tab w:val="left" w:pos="709"/>
        </w:tabs>
        <w:spacing w:after="0" w:line="240" w:lineRule="auto"/>
        <w:ind w:left="0" w:firstLine="454"/>
        <w:jc w:val="both"/>
        <w:rPr>
          <w:rFonts w:ascii="Times New Roman" w:hAnsi="Times New Roman"/>
        </w:rPr>
      </w:pPr>
      <w:r w:rsidRPr="00F71E9A">
        <w:rPr>
          <w:rFonts w:ascii="Times New Roman" w:hAnsi="Times New Roman"/>
        </w:rPr>
        <w:lastRenderedPageBreak/>
        <w:t>Безруков А.В., Жильцов А.В. Общественный порядок, правопорядок и безопасность: грани пересечения и соотношение правовых категорий // Административное право и процесс. 2020. № 6. С. 17–22.</w:t>
      </w:r>
    </w:p>
    <w:p w:rsidR="00E54AC6" w:rsidRPr="00F71E9A" w:rsidRDefault="00E54AC6" w:rsidP="00F71E9A">
      <w:pPr>
        <w:pStyle w:val="a6"/>
        <w:numPr>
          <w:ilvl w:val="0"/>
          <w:numId w:val="4"/>
        </w:numPr>
        <w:tabs>
          <w:tab w:val="left" w:pos="0"/>
          <w:tab w:val="left" w:pos="709"/>
        </w:tabs>
        <w:spacing w:after="0" w:line="240" w:lineRule="auto"/>
        <w:ind w:left="0" w:firstLine="454"/>
        <w:jc w:val="both"/>
        <w:rPr>
          <w:rFonts w:ascii="Times New Roman" w:hAnsi="Times New Roman"/>
        </w:rPr>
      </w:pPr>
      <w:proofErr w:type="spellStart"/>
      <w:r w:rsidRPr="00F71E9A">
        <w:rPr>
          <w:rFonts w:ascii="Times New Roman" w:hAnsi="Times New Roman"/>
        </w:rPr>
        <w:t>Занина</w:t>
      </w:r>
      <w:proofErr w:type="spellEnd"/>
      <w:r w:rsidRPr="00F71E9A">
        <w:rPr>
          <w:rFonts w:ascii="Times New Roman" w:hAnsi="Times New Roman"/>
        </w:rPr>
        <w:t xml:space="preserve"> Т.М., </w:t>
      </w:r>
      <w:proofErr w:type="spellStart"/>
      <w:r w:rsidRPr="00F71E9A">
        <w:rPr>
          <w:rFonts w:ascii="Times New Roman" w:hAnsi="Times New Roman"/>
        </w:rPr>
        <w:t>Агаркова</w:t>
      </w:r>
      <w:proofErr w:type="spellEnd"/>
      <w:r w:rsidRPr="00F71E9A">
        <w:rPr>
          <w:rFonts w:ascii="Times New Roman" w:hAnsi="Times New Roman"/>
        </w:rPr>
        <w:t xml:space="preserve"> Н.А. Взаимодействие правоохранительных органов по обеспечению общественного порядка и безопасности на объектах транспортной </w:t>
      </w:r>
      <w:proofErr w:type="spellStart"/>
      <w:r w:rsidRPr="00F71E9A">
        <w:rPr>
          <w:rFonts w:ascii="Times New Roman" w:hAnsi="Times New Roman"/>
        </w:rPr>
        <w:t>инфрастуктуры</w:t>
      </w:r>
      <w:proofErr w:type="spellEnd"/>
      <w:r w:rsidRPr="00F71E9A">
        <w:rPr>
          <w:rFonts w:ascii="Times New Roman" w:hAnsi="Times New Roman"/>
        </w:rPr>
        <w:t xml:space="preserve"> // Административное право и процесс. 2020. № 12. С. 49–51.</w:t>
      </w:r>
    </w:p>
    <w:p w:rsidR="00E54AC6" w:rsidRPr="00F71E9A" w:rsidRDefault="00E54AC6" w:rsidP="00F71E9A">
      <w:pPr>
        <w:pStyle w:val="a6"/>
        <w:numPr>
          <w:ilvl w:val="0"/>
          <w:numId w:val="4"/>
        </w:numPr>
        <w:tabs>
          <w:tab w:val="left" w:pos="0"/>
          <w:tab w:val="left" w:pos="709"/>
        </w:tabs>
        <w:spacing w:after="0" w:line="240" w:lineRule="auto"/>
        <w:ind w:left="0" w:firstLine="454"/>
        <w:jc w:val="both"/>
        <w:rPr>
          <w:rFonts w:ascii="Times New Roman" w:hAnsi="Times New Roman"/>
        </w:rPr>
      </w:pPr>
      <w:proofErr w:type="spellStart"/>
      <w:r w:rsidRPr="00F71E9A">
        <w:rPr>
          <w:rFonts w:ascii="Times New Roman" w:hAnsi="Times New Roman"/>
        </w:rPr>
        <w:t>Корыц</w:t>
      </w:r>
      <w:proofErr w:type="spellEnd"/>
      <w:r w:rsidRPr="00F71E9A">
        <w:rPr>
          <w:rFonts w:ascii="Times New Roman" w:hAnsi="Times New Roman"/>
        </w:rPr>
        <w:t xml:space="preserve"> С.И., </w:t>
      </w:r>
      <w:proofErr w:type="spellStart"/>
      <w:r w:rsidRPr="00F71E9A">
        <w:rPr>
          <w:rFonts w:ascii="Times New Roman" w:hAnsi="Times New Roman"/>
        </w:rPr>
        <w:t>Сургутсков</w:t>
      </w:r>
      <w:proofErr w:type="spellEnd"/>
      <w:r w:rsidRPr="00F71E9A">
        <w:rPr>
          <w:rFonts w:ascii="Times New Roman" w:hAnsi="Times New Roman"/>
        </w:rPr>
        <w:t xml:space="preserve"> В.И., Филиппов О.Ю. Полномочия муниципальных органов по охране общественного порядка: в поисках золотой середины // Актуальные проблемы российского права. 2018. № 11. С. 192–199.</w:t>
      </w:r>
    </w:p>
    <w:p w:rsidR="00E54AC6" w:rsidRPr="00F71E9A" w:rsidRDefault="00E54AC6" w:rsidP="00F71E9A">
      <w:pPr>
        <w:pStyle w:val="a6"/>
        <w:numPr>
          <w:ilvl w:val="0"/>
          <w:numId w:val="4"/>
        </w:numPr>
        <w:tabs>
          <w:tab w:val="left" w:pos="0"/>
          <w:tab w:val="left" w:pos="709"/>
        </w:tabs>
        <w:spacing w:after="0" w:line="240" w:lineRule="auto"/>
        <w:ind w:left="0" w:firstLine="454"/>
        <w:jc w:val="both"/>
        <w:rPr>
          <w:rFonts w:ascii="Times New Roman" w:hAnsi="Times New Roman"/>
        </w:rPr>
      </w:pPr>
      <w:r w:rsidRPr="00F71E9A">
        <w:rPr>
          <w:rFonts w:ascii="Times New Roman" w:hAnsi="Times New Roman"/>
        </w:rPr>
        <w:t>Соколов В.А., Овсепян Г.М. Совершенствование нормативного правового регулирования охраны общественного порядка в период подготовки и проведения выборов Президента Российской Федерации // Административное право и процесс. 2021. № 3. С. 65–68.</w:t>
      </w:r>
    </w:p>
    <w:p w:rsidR="00F71E9A" w:rsidRPr="00F71E9A" w:rsidRDefault="003A1CDA" w:rsidP="00F71E9A">
      <w:pPr>
        <w:pStyle w:val="-5"/>
        <w:ind w:firstLine="454"/>
      </w:pPr>
      <w:r w:rsidRPr="00F71E9A">
        <w:t xml:space="preserve">Об авторе: </w:t>
      </w:r>
    </w:p>
    <w:p w:rsidR="003A1CDA" w:rsidRPr="00206BF4" w:rsidRDefault="003A1CDA" w:rsidP="00F71E9A">
      <w:pPr>
        <w:pStyle w:val="-7"/>
        <w:ind w:firstLine="454"/>
        <w:rPr>
          <w:lang w:val="en-US"/>
        </w:rPr>
      </w:pPr>
      <w:r w:rsidRPr="00F71E9A">
        <w:t>Ш</w:t>
      </w:r>
      <w:r w:rsidR="0051179F" w:rsidRPr="00F71E9A">
        <w:t>ИЛОВ</w:t>
      </w:r>
      <w:r w:rsidR="00F71E9A">
        <w:t xml:space="preserve"> Юрий Валерьевич –</w:t>
      </w:r>
      <w:r w:rsidRPr="00F71E9A">
        <w:t xml:space="preserve"> </w:t>
      </w:r>
      <w:r w:rsidR="006F16A9" w:rsidRPr="00F71E9A">
        <w:t xml:space="preserve">кандидат юридических наук, доцент, </w:t>
      </w:r>
      <w:r w:rsidRPr="00F71E9A">
        <w:t xml:space="preserve">доцент кафедры публичного права ФКОУ ВО Пермский институт ФСИН России, </w:t>
      </w:r>
      <w:r w:rsidR="0051179F" w:rsidRPr="00F71E9A">
        <w:t>(614012, г. Пермь, ул. Карпинского</w:t>
      </w:r>
      <w:r w:rsidR="00E018E9" w:rsidRPr="00206BF4">
        <w:rPr>
          <w:lang w:val="en-US"/>
        </w:rPr>
        <w:t>, 125);</w:t>
      </w:r>
      <w:r w:rsidR="0051179F" w:rsidRPr="00206BF4">
        <w:rPr>
          <w:lang w:val="en-US"/>
        </w:rPr>
        <w:t xml:space="preserve"> </w:t>
      </w:r>
      <w:r w:rsidR="00672EA8" w:rsidRPr="00206BF4">
        <w:rPr>
          <w:lang w:val="en-US"/>
        </w:rPr>
        <w:t>ORCID 0000-0002-5296-3138</w:t>
      </w:r>
      <w:r w:rsidR="00F71E9A" w:rsidRPr="00206BF4">
        <w:rPr>
          <w:lang w:val="en-US"/>
        </w:rPr>
        <w:t>, e-mail: shilov_yura_1968@mail.ru</w:t>
      </w:r>
    </w:p>
    <w:p w:rsidR="005405D6" w:rsidRPr="00F71E9A" w:rsidRDefault="005405D6" w:rsidP="00F71E9A">
      <w:pPr>
        <w:pStyle w:val="-9"/>
        <w:spacing w:before="240"/>
        <w:rPr>
          <w:lang w:val="en-US"/>
        </w:rPr>
      </w:pPr>
      <w:r w:rsidRPr="00F71E9A">
        <w:rPr>
          <w:lang w:val="en-US"/>
        </w:rPr>
        <w:t>Some theoretical and applied aspects of public order protection and public safety in modern conditions</w:t>
      </w:r>
    </w:p>
    <w:p w:rsidR="005405D6" w:rsidRPr="00F71E9A" w:rsidRDefault="00F71E9A" w:rsidP="00F71E9A">
      <w:pPr>
        <w:pStyle w:val="-0"/>
        <w:textAlignment w:val="auto"/>
        <w:rPr>
          <w:lang w:val="en-US"/>
        </w:rPr>
      </w:pPr>
      <w:r>
        <w:rPr>
          <w:lang w:val="en-US"/>
        </w:rPr>
        <w:t>Y.</w:t>
      </w:r>
      <w:r w:rsidR="005405D6" w:rsidRPr="00F71E9A">
        <w:rPr>
          <w:lang w:val="en-US"/>
        </w:rPr>
        <w:t xml:space="preserve">V. </w:t>
      </w:r>
      <w:proofErr w:type="spellStart"/>
      <w:r w:rsidR="005405D6" w:rsidRPr="00F71E9A">
        <w:rPr>
          <w:lang w:val="en-US"/>
        </w:rPr>
        <w:t>Shilov</w:t>
      </w:r>
      <w:proofErr w:type="spellEnd"/>
    </w:p>
    <w:p w:rsidR="005405D6" w:rsidRPr="00F71E9A" w:rsidRDefault="0051179F" w:rsidP="00F71E9A">
      <w:pPr>
        <w:spacing w:after="0" w:line="360" w:lineRule="auto"/>
        <w:jc w:val="center"/>
        <w:rPr>
          <w:rFonts w:ascii="Times New Roman" w:eastAsia="Times New Roman" w:hAnsi="Times New Roman"/>
          <w:lang w:val="en-US" w:eastAsia="ru-RU"/>
        </w:rPr>
      </w:pPr>
      <w:r w:rsidRPr="00F71E9A">
        <w:rPr>
          <w:rFonts w:ascii="Times New Roman" w:eastAsia="Times New Roman" w:hAnsi="Times New Roman"/>
          <w:lang w:val="en-US" w:eastAsia="ru-RU"/>
        </w:rPr>
        <w:t>Perm Institute of the Federal penitentiary service of Russia</w:t>
      </w:r>
      <w:r w:rsidR="00F71E9A" w:rsidRPr="00F71E9A">
        <w:rPr>
          <w:rFonts w:ascii="Times New Roman" w:eastAsia="Times New Roman" w:hAnsi="Times New Roman"/>
          <w:lang w:val="en-US" w:eastAsia="ru-RU"/>
        </w:rPr>
        <w:t>, Perm</w:t>
      </w:r>
    </w:p>
    <w:p w:rsidR="00061100" w:rsidRPr="00F71E9A" w:rsidRDefault="00061100" w:rsidP="00F71E9A">
      <w:pPr>
        <w:spacing w:after="0" w:line="240" w:lineRule="auto"/>
        <w:ind w:left="284" w:right="284"/>
        <w:jc w:val="both"/>
        <w:rPr>
          <w:rFonts w:ascii="Times New Roman" w:eastAsia="Times New Roman" w:hAnsi="Times New Roman"/>
          <w:lang w:val="en-US" w:eastAsia="ru-RU"/>
        </w:rPr>
      </w:pPr>
      <w:r w:rsidRPr="00F71E9A">
        <w:rPr>
          <w:rFonts w:ascii="Times New Roman" w:eastAsia="Times New Roman" w:hAnsi="Times New Roman"/>
          <w:lang w:val="en-US" w:eastAsia="ru-RU"/>
        </w:rPr>
        <w:t>The current state of public order protection is due to the existence of a large number of internal and external factors that have a significant impact on the need for the authorized state bodies to make adequate efforts to protect it. The purpose of the work involves the consideration of individual conceptual foundations and specifics of public order protection, taking into account the key directions of state policy in the relevant area.</w:t>
      </w:r>
      <w:r w:rsidR="00F71E9A" w:rsidRPr="00F71E9A">
        <w:rPr>
          <w:rFonts w:ascii="Times New Roman" w:eastAsia="Times New Roman" w:hAnsi="Times New Roman"/>
          <w:lang w:val="en-US" w:eastAsia="ru-RU"/>
        </w:rPr>
        <w:t xml:space="preserve"> </w:t>
      </w:r>
      <w:proofErr w:type="gramStart"/>
      <w:r w:rsidRPr="00F71E9A">
        <w:rPr>
          <w:rFonts w:ascii="Times New Roman" w:eastAsia="Times New Roman" w:hAnsi="Times New Roman"/>
          <w:lang w:val="en-US" w:eastAsia="ru-RU"/>
        </w:rPr>
        <w:t>As tasks , the author defines: a) justification of the expediency of improving existing mechanisms in terms of adjusting the functional responsibilities and individual powers of the structural units of the Ministry of Internal Affairs system; b) focusing on improving the mechanisms of participation of citizens and organizations in the protection of public order and ensuring public safety; c) justification of the need to pay attention to the elaboration of issues of formation of municipal public order protection bodies by consolidating the possibility of their law enforcement activities in certain areas.</w:t>
      </w:r>
      <w:proofErr w:type="gramEnd"/>
      <w:r w:rsidRPr="00F71E9A">
        <w:rPr>
          <w:rFonts w:ascii="Times New Roman" w:eastAsia="Times New Roman" w:hAnsi="Times New Roman"/>
          <w:lang w:val="en-US" w:eastAsia="ru-RU"/>
        </w:rPr>
        <w:t xml:space="preserve"> Both theoretical methods – analysis, synthesis, deduction, analogy, concretization, and practical methods – observation, comparison, comparison, </w:t>
      </w:r>
      <w:proofErr w:type="gramStart"/>
      <w:r w:rsidRPr="00F71E9A">
        <w:rPr>
          <w:rFonts w:ascii="Times New Roman" w:eastAsia="Times New Roman" w:hAnsi="Times New Roman"/>
          <w:lang w:val="en-US" w:eastAsia="ru-RU"/>
        </w:rPr>
        <w:t>description</w:t>
      </w:r>
      <w:proofErr w:type="gramEnd"/>
      <w:r w:rsidRPr="00F71E9A">
        <w:rPr>
          <w:rFonts w:ascii="Times New Roman" w:eastAsia="Times New Roman" w:hAnsi="Times New Roman"/>
          <w:lang w:val="en-US" w:eastAsia="ru-RU"/>
        </w:rPr>
        <w:t xml:space="preserve"> were used as research methods. Separate methods of project research </w:t>
      </w:r>
      <w:proofErr w:type="gramStart"/>
      <w:r w:rsidRPr="00F71E9A">
        <w:rPr>
          <w:rFonts w:ascii="Times New Roman" w:eastAsia="Times New Roman" w:hAnsi="Times New Roman"/>
          <w:lang w:val="en-US" w:eastAsia="ru-RU"/>
        </w:rPr>
        <w:t>were used</w:t>
      </w:r>
      <w:proofErr w:type="gramEnd"/>
      <w:r w:rsidRPr="00F71E9A">
        <w:rPr>
          <w:rFonts w:ascii="Times New Roman" w:eastAsia="Times New Roman" w:hAnsi="Times New Roman"/>
          <w:lang w:val="en-US" w:eastAsia="ru-RU"/>
        </w:rPr>
        <w:t xml:space="preserve"> – logical and hypothetical.</w:t>
      </w:r>
      <w:r w:rsidR="00F71E9A" w:rsidRPr="00F71E9A">
        <w:rPr>
          <w:rFonts w:ascii="Times New Roman" w:eastAsia="Times New Roman" w:hAnsi="Times New Roman"/>
          <w:lang w:val="en-US" w:eastAsia="ru-RU"/>
        </w:rPr>
        <w:t xml:space="preserve"> </w:t>
      </w:r>
      <w:r w:rsidRPr="00F71E9A">
        <w:rPr>
          <w:rFonts w:ascii="Times New Roman" w:eastAsia="Times New Roman" w:hAnsi="Times New Roman"/>
          <w:lang w:val="en-US" w:eastAsia="ru-RU"/>
        </w:rPr>
        <w:t>The results of the study prove the expediency of expanding the field of scientific research on various aspects of public order protection by highlighting and systematically analyzing the activities of authorized state entities for its protection and maintenance.</w:t>
      </w:r>
    </w:p>
    <w:p w:rsidR="005405D6" w:rsidRPr="00F71E9A" w:rsidRDefault="00F71E9A" w:rsidP="00F71E9A">
      <w:pPr>
        <w:pStyle w:val="-3"/>
        <w:spacing w:after="0"/>
        <w:rPr>
          <w:rFonts w:eastAsia="Calibri"/>
          <w:sz w:val="24"/>
          <w:szCs w:val="24"/>
          <w:lang w:val="en-US" w:eastAsia="en-US"/>
        </w:rPr>
      </w:pPr>
      <w:r>
        <w:rPr>
          <w:b/>
          <w:bCs/>
          <w:szCs w:val="22"/>
          <w:lang w:val="en-US"/>
        </w:rPr>
        <w:t>Key</w:t>
      </w:r>
      <w:r w:rsidR="005405D6" w:rsidRPr="00F71E9A">
        <w:rPr>
          <w:b/>
          <w:bCs/>
          <w:szCs w:val="22"/>
          <w:lang w:val="en-US"/>
        </w:rPr>
        <w:t xml:space="preserve">words: </w:t>
      </w:r>
      <w:r w:rsidR="005405D6" w:rsidRPr="00F71E9A">
        <w:rPr>
          <w:bCs/>
          <w:szCs w:val="22"/>
          <w:lang w:val="en-US"/>
        </w:rPr>
        <w:t>public order, law and order, public safety, security, provision, regulatory regulation, national security</w:t>
      </w:r>
      <w:r w:rsidRPr="00F71E9A">
        <w:rPr>
          <w:rFonts w:eastAsia="Calibri"/>
          <w:sz w:val="24"/>
          <w:szCs w:val="24"/>
          <w:lang w:val="en-US" w:eastAsia="en-US"/>
        </w:rPr>
        <w:t>.</w:t>
      </w:r>
      <w:r w:rsidR="005405D6" w:rsidRPr="00F71E9A">
        <w:rPr>
          <w:rFonts w:eastAsia="Calibri"/>
          <w:sz w:val="24"/>
          <w:szCs w:val="24"/>
          <w:lang w:val="en-US" w:eastAsia="en-US"/>
        </w:rPr>
        <w:t xml:space="preserve"> </w:t>
      </w:r>
    </w:p>
    <w:p w:rsidR="006F16A9" w:rsidRPr="00F71E9A" w:rsidRDefault="006F16A9" w:rsidP="00F71E9A">
      <w:pPr>
        <w:pStyle w:val="-5"/>
        <w:ind w:firstLine="454"/>
        <w:rPr>
          <w:lang w:val="en-US"/>
        </w:rPr>
      </w:pPr>
      <w:r w:rsidRPr="00F71E9A">
        <w:rPr>
          <w:lang w:val="en-US"/>
        </w:rPr>
        <w:t xml:space="preserve">About author: </w:t>
      </w:r>
    </w:p>
    <w:p w:rsidR="006F16A9" w:rsidRPr="00F71E9A" w:rsidRDefault="00F71E9A" w:rsidP="00F71E9A">
      <w:pPr>
        <w:pStyle w:val="-7"/>
        <w:ind w:firstLine="454"/>
        <w:rPr>
          <w:lang w:val="en-US"/>
        </w:rPr>
      </w:pPr>
      <w:r>
        <w:rPr>
          <w:lang w:val="en-US"/>
        </w:rPr>
        <w:t xml:space="preserve">SHILOV Yuri </w:t>
      </w:r>
      <w:r w:rsidRPr="00F71E9A">
        <w:rPr>
          <w:lang w:val="en-US"/>
        </w:rPr>
        <w:t>–</w:t>
      </w:r>
      <w:r w:rsidR="006F16A9" w:rsidRPr="00F71E9A">
        <w:rPr>
          <w:lang w:val="en-US"/>
        </w:rPr>
        <w:t xml:space="preserve"> </w:t>
      </w:r>
      <w:r w:rsidRPr="00F71E9A">
        <w:rPr>
          <w:lang w:val="en-US"/>
        </w:rPr>
        <w:t xml:space="preserve">PhD in Law, Associate Professor, Associate Professor of the Department of Public Law of the Federal State Educational Institution of Higher Education Perm Institute of the Federal Penitentiary Service of Russia (614012, Perm, </w:t>
      </w:r>
      <w:proofErr w:type="spellStart"/>
      <w:r w:rsidRPr="00F71E9A">
        <w:rPr>
          <w:lang w:val="en-US"/>
        </w:rPr>
        <w:t>Karpinsky</w:t>
      </w:r>
      <w:proofErr w:type="spellEnd"/>
      <w:r w:rsidRPr="00F71E9A">
        <w:rPr>
          <w:lang w:val="en-US"/>
        </w:rPr>
        <w:t xml:space="preserve"> str., 125); ORCID 0000-0002-5296-3138, e-mail: shilov_yura_1968@mail.ru</w:t>
      </w:r>
    </w:p>
    <w:p w:rsidR="00F71E9A" w:rsidRPr="005A03AB" w:rsidRDefault="00F71E9A" w:rsidP="00F71E9A">
      <w:pPr>
        <w:spacing w:before="120" w:after="0" w:line="240" w:lineRule="auto"/>
        <w:ind w:firstLine="454"/>
        <w:jc w:val="both"/>
        <w:rPr>
          <w:rFonts w:ascii="Times New Roman" w:eastAsia="Times New Roman" w:hAnsi="Times New Roman"/>
          <w:sz w:val="24"/>
          <w:szCs w:val="24"/>
          <w:lang w:eastAsia="ru-RU"/>
        </w:rPr>
      </w:pPr>
      <w:r w:rsidRPr="00F71E9A">
        <w:rPr>
          <w:rFonts w:ascii="Times New Roman" w:eastAsia="Times New Roman" w:hAnsi="Times New Roman"/>
          <w:sz w:val="24"/>
          <w:szCs w:val="24"/>
          <w:lang w:eastAsia="ru-RU"/>
        </w:rPr>
        <w:t>Шилов Ю.В. Некоторые теоретико-прикладные аспекты охраны общественного порядка и обеспечения общественной безопасности в современных условиях</w:t>
      </w:r>
      <w:r w:rsidRPr="005A03AB">
        <w:rPr>
          <w:rFonts w:ascii="Times New Roman" w:eastAsia="Times New Roman" w:hAnsi="Times New Roman"/>
          <w:sz w:val="24"/>
          <w:szCs w:val="24"/>
          <w:lang w:eastAsia="ru-RU"/>
        </w:rPr>
        <w:t xml:space="preserve"> // Вестник ТвГУ. Серия: Право. 2023. № 2 (74). С. </w:t>
      </w:r>
      <w:r w:rsidR="00206BF4">
        <w:rPr>
          <w:rFonts w:ascii="Times New Roman" w:eastAsia="Times New Roman" w:hAnsi="Times New Roman"/>
          <w:sz w:val="24"/>
          <w:szCs w:val="24"/>
          <w:lang w:eastAsia="ru-RU"/>
        </w:rPr>
        <w:t>8</w:t>
      </w:r>
      <w:r w:rsidR="00CE7374">
        <w:rPr>
          <w:rFonts w:ascii="Times New Roman" w:eastAsia="Times New Roman" w:hAnsi="Times New Roman"/>
          <w:sz w:val="24"/>
          <w:szCs w:val="24"/>
          <w:lang w:eastAsia="ru-RU"/>
        </w:rPr>
        <w:t>0</w:t>
      </w:r>
      <w:r w:rsidR="00206BF4">
        <w:rPr>
          <w:rFonts w:ascii="Times New Roman" w:eastAsia="Times New Roman" w:hAnsi="Times New Roman"/>
          <w:sz w:val="24"/>
          <w:szCs w:val="24"/>
          <w:lang w:eastAsia="ru-RU"/>
        </w:rPr>
        <w:t>–</w:t>
      </w:r>
      <w:r w:rsidR="00CE7374">
        <w:rPr>
          <w:rFonts w:ascii="Times New Roman" w:eastAsia="Times New Roman" w:hAnsi="Times New Roman"/>
          <w:sz w:val="24"/>
          <w:szCs w:val="24"/>
          <w:lang w:eastAsia="ru-RU"/>
        </w:rPr>
        <w:t>8</w:t>
      </w:r>
      <w:r w:rsidR="00103A0A">
        <w:rPr>
          <w:rFonts w:ascii="Times New Roman" w:eastAsia="Times New Roman" w:hAnsi="Times New Roman"/>
          <w:sz w:val="24"/>
          <w:szCs w:val="24"/>
          <w:lang w:eastAsia="ru-RU"/>
        </w:rPr>
        <w:t>9</w:t>
      </w:r>
      <w:bookmarkStart w:id="0" w:name="_GoBack"/>
      <w:bookmarkEnd w:id="0"/>
      <w:r w:rsidR="00103A0A">
        <w:rPr>
          <w:rFonts w:ascii="Times New Roman" w:eastAsia="Times New Roman" w:hAnsi="Times New Roman"/>
          <w:sz w:val="24"/>
          <w:szCs w:val="24"/>
          <w:lang w:eastAsia="ru-RU"/>
        </w:rPr>
        <w:t>.</w:t>
      </w:r>
      <w:r w:rsidRPr="005A03AB">
        <w:rPr>
          <w:rFonts w:ascii="Times New Roman" w:eastAsia="Times New Roman" w:hAnsi="Times New Roman"/>
          <w:sz w:val="24"/>
          <w:szCs w:val="24"/>
          <w:lang w:eastAsia="ru-RU"/>
        </w:rPr>
        <w:t xml:space="preserve"> </w:t>
      </w:r>
    </w:p>
    <w:p w:rsidR="00F71E9A" w:rsidRPr="00206BF4" w:rsidRDefault="00F71E9A" w:rsidP="00206BF4">
      <w:pPr>
        <w:spacing w:before="240" w:after="0" w:line="240" w:lineRule="auto"/>
        <w:ind w:left="4248"/>
        <w:rPr>
          <w:rFonts w:ascii="Times New Roman" w:hAnsi="Times New Roman"/>
        </w:rPr>
      </w:pPr>
      <w:r w:rsidRPr="00206BF4">
        <w:rPr>
          <w:rFonts w:ascii="Times New Roman" w:hAnsi="Times New Roman"/>
        </w:rPr>
        <w:t xml:space="preserve">Статья поступила в редакцию 28.11.2022 г. </w:t>
      </w:r>
    </w:p>
    <w:p w:rsidR="00F71E9A" w:rsidRPr="005A03AB" w:rsidRDefault="00F71E9A" w:rsidP="00206BF4">
      <w:pPr>
        <w:spacing w:before="120" w:after="0" w:line="240" w:lineRule="auto"/>
        <w:ind w:left="4248"/>
        <w:rPr>
          <w:rFonts w:ascii="Times New Roman" w:hAnsi="Times New Roman"/>
          <w:lang w:eastAsia="ru-RU"/>
        </w:rPr>
      </w:pPr>
      <w:r w:rsidRPr="00206BF4">
        <w:rPr>
          <w:rFonts w:ascii="Times New Roman" w:hAnsi="Times New Roman"/>
        </w:rPr>
        <w:t>Подписана в печать 27.06.2023 г.</w:t>
      </w:r>
    </w:p>
    <w:p w:rsidR="005405D6" w:rsidRDefault="005405D6" w:rsidP="00D04675">
      <w:pPr>
        <w:tabs>
          <w:tab w:val="left" w:pos="993"/>
        </w:tabs>
        <w:spacing w:after="0" w:line="360" w:lineRule="auto"/>
        <w:ind w:firstLine="425"/>
        <w:jc w:val="both"/>
        <w:rPr>
          <w:rFonts w:ascii="Times New Roman" w:hAnsi="Times New Roman"/>
          <w:sz w:val="28"/>
          <w:szCs w:val="28"/>
        </w:rPr>
      </w:pPr>
    </w:p>
    <w:p w:rsidR="00F71E9A" w:rsidRPr="00F71E9A" w:rsidRDefault="00F71E9A" w:rsidP="00D04675">
      <w:pPr>
        <w:tabs>
          <w:tab w:val="left" w:pos="993"/>
        </w:tabs>
        <w:spacing w:after="0" w:line="360" w:lineRule="auto"/>
        <w:ind w:firstLine="425"/>
        <w:jc w:val="both"/>
        <w:rPr>
          <w:rFonts w:ascii="Times New Roman" w:hAnsi="Times New Roman"/>
          <w:sz w:val="28"/>
          <w:szCs w:val="28"/>
        </w:rPr>
      </w:pPr>
    </w:p>
    <w:sectPr w:rsidR="00F71E9A" w:rsidRPr="00F71E9A" w:rsidSect="00D04675">
      <w:footerReference w:type="default" r:id="rId8"/>
      <w:pgSz w:w="11906" w:h="16838" w:code="9"/>
      <w:pgMar w:top="851" w:right="851"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459" w:rsidRDefault="00A51459" w:rsidP="007E06DC">
      <w:pPr>
        <w:spacing w:after="0" w:line="240" w:lineRule="auto"/>
      </w:pPr>
      <w:r>
        <w:separator/>
      </w:r>
    </w:p>
  </w:endnote>
  <w:endnote w:type="continuationSeparator" w:id="0">
    <w:p w:rsidR="00A51459" w:rsidRDefault="00A51459" w:rsidP="007E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73060"/>
      <w:docPartObj>
        <w:docPartGallery w:val="Page Numbers (Bottom of Page)"/>
        <w:docPartUnique/>
      </w:docPartObj>
    </w:sdtPr>
    <w:sdtEndPr/>
    <w:sdtContent>
      <w:p w:rsidR="00D04675" w:rsidRDefault="00D04675">
        <w:pPr>
          <w:pStyle w:val="a9"/>
          <w:jc w:val="right"/>
        </w:pPr>
        <w:r>
          <w:fldChar w:fldCharType="begin"/>
        </w:r>
        <w:r>
          <w:instrText>PAGE   \* MERGEFORMAT</w:instrText>
        </w:r>
        <w:r>
          <w:fldChar w:fldCharType="separate"/>
        </w:r>
        <w:r w:rsidR="00CE7374">
          <w:rPr>
            <w:noProof/>
          </w:rPr>
          <w:t>6</w:t>
        </w:r>
        <w:r>
          <w:fldChar w:fldCharType="end"/>
        </w:r>
      </w:p>
    </w:sdtContent>
  </w:sdt>
  <w:p w:rsidR="00D04675" w:rsidRDefault="00D046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459" w:rsidRDefault="00A51459" w:rsidP="007E06DC">
      <w:pPr>
        <w:spacing w:after="0" w:line="240" w:lineRule="auto"/>
      </w:pPr>
      <w:r>
        <w:separator/>
      </w:r>
    </w:p>
  </w:footnote>
  <w:footnote w:type="continuationSeparator" w:id="0">
    <w:p w:rsidR="00A51459" w:rsidRDefault="00A51459" w:rsidP="007E0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4176"/>
    <w:multiLevelType w:val="hybridMultilevel"/>
    <w:tmpl w:val="DE90DF30"/>
    <w:lvl w:ilvl="0" w:tplc="5D1692A8">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2B6670"/>
    <w:multiLevelType w:val="hybridMultilevel"/>
    <w:tmpl w:val="4F04DC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0AA533F"/>
    <w:multiLevelType w:val="hybridMultilevel"/>
    <w:tmpl w:val="43765B82"/>
    <w:lvl w:ilvl="0" w:tplc="6A607C1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15:restartNumberingAfterBreak="0">
    <w:nsid w:val="63AF7F48"/>
    <w:multiLevelType w:val="hybridMultilevel"/>
    <w:tmpl w:val="304AF6C0"/>
    <w:lvl w:ilvl="0" w:tplc="5D8088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85771D5"/>
    <w:multiLevelType w:val="hybridMultilevel"/>
    <w:tmpl w:val="AB6AAD1C"/>
    <w:lvl w:ilvl="0" w:tplc="5D80883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FE"/>
    <w:rsid w:val="00003E54"/>
    <w:rsid w:val="00026D72"/>
    <w:rsid w:val="00035D04"/>
    <w:rsid w:val="00061100"/>
    <w:rsid w:val="00064097"/>
    <w:rsid w:val="00065A0B"/>
    <w:rsid w:val="00071122"/>
    <w:rsid w:val="0008201B"/>
    <w:rsid w:val="00094BD6"/>
    <w:rsid w:val="00097FAB"/>
    <w:rsid w:val="000C0EA7"/>
    <w:rsid w:val="000C5FAA"/>
    <w:rsid w:val="000D52CA"/>
    <w:rsid w:val="00102DA2"/>
    <w:rsid w:val="00103A0A"/>
    <w:rsid w:val="001217E4"/>
    <w:rsid w:val="0014565B"/>
    <w:rsid w:val="00153074"/>
    <w:rsid w:val="00194796"/>
    <w:rsid w:val="001B248E"/>
    <w:rsid w:val="001E6BF1"/>
    <w:rsid w:val="002037B0"/>
    <w:rsid w:val="00206BF4"/>
    <w:rsid w:val="00247103"/>
    <w:rsid w:val="002558DC"/>
    <w:rsid w:val="002722EB"/>
    <w:rsid w:val="002736C6"/>
    <w:rsid w:val="00274146"/>
    <w:rsid w:val="002766FB"/>
    <w:rsid w:val="002915A9"/>
    <w:rsid w:val="002A66BD"/>
    <w:rsid w:val="002E4EE0"/>
    <w:rsid w:val="00310E82"/>
    <w:rsid w:val="00323EE0"/>
    <w:rsid w:val="00346902"/>
    <w:rsid w:val="00353D03"/>
    <w:rsid w:val="00360BAC"/>
    <w:rsid w:val="00365C0D"/>
    <w:rsid w:val="003665F6"/>
    <w:rsid w:val="0038516C"/>
    <w:rsid w:val="003879DA"/>
    <w:rsid w:val="00392C5E"/>
    <w:rsid w:val="003A1CDA"/>
    <w:rsid w:val="003B019D"/>
    <w:rsid w:val="003B432C"/>
    <w:rsid w:val="003C4039"/>
    <w:rsid w:val="003F5E0F"/>
    <w:rsid w:val="004006CE"/>
    <w:rsid w:val="004059E7"/>
    <w:rsid w:val="00411733"/>
    <w:rsid w:val="00424AF1"/>
    <w:rsid w:val="004330B6"/>
    <w:rsid w:val="00475644"/>
    <w:rsid w:val="004773BC"/>
    <w:rsid w:val="00491D7C"/>
    <w:rsid w:val="00492B90"/>
    <w:rsid w:val="004A71F4"/>
    <w:rsid w:val="004B2073"/>
    <w:rsid w:val="004B3F6B"/>
    <w:rsid w:val="004C0AD3"/>
    <w:rsid w:val="004E0C36"/>
    <w:rsid w:val="004F3A20"/>
    <w:rsid w:val="004F707A"/>
    <w:rsid w:val="00506229"/>
    <w:rsid w:val="0051179F"/>
    <w:rsid w:val="00521E19"/>
    <w:rsid w:val="0052488B"/>
    <w:rsid w:val="00537E20"/>
    <w:rsid w:val="005405D6"/>
    <w:rsid w:val="00556197"/>
    <w:rsid w:val="005847B7"/>
    <w:rsid w:val="005873FE"/>
    <w:rsid w:val="005A7890"/>
    <w:rsid w:val="005C078E"/>
    <w:rsid w:val="005C37C0"/>
    <w:rsid w:val="005F1996"/>
    <w:rsid w:val="00647E15"/>
    <w:rsid w:val="00665ACA"/>
    <w:rsid w:val="0067019C"/>
    <w:rsid w:val="00672EA8"/>
    <w:rsid w:val="0069314D"/>
    <w:rsid w:val="006965B3"/>
    <w:rsid w:val="006D21B0"/>
    <w:rsid w:val="006F12D7"/>
    <w:rsid w:val="006F16A9"/>
    <w:rsid w:val="006F2E5B"/>
    <w:rsid w:val="00731D5B"/>
    <w:rsid w:val="00742344"/>
    <w:rsid w:val="00783043"/>
    <w:rsid w:val="00783181"/>
    <w:rsid w:val="00787DAB"/>
    <w:rsid w:val="007A27E4"/>
    <w:rsid w:val="007A4293"/>
    <w:rsid w:val="007A4AD4"/>
    <w:rsid w:val="007B2391"/>
    <w:rsid w:val="007D02FD"/>
    <w:rsid w:val="007D0517"/>
    <w:rsid w:val="007D4C4C"/>
    <w:rsid w:val="007E06DC"/>
    <w:rsid w:val="008558A7"/>
    <w:rsid w:val="00857622"/>
    <w:rsid w:val="00870FAA"/>
    <w:rsid w:val="00880F6E"/>
    <w:rsid w:val="00885B3B"/>
    <w:rsid w:val="008959B4"/>
    <w:rsid w:val="0089644D"/>
    <w:rsid w:val="008B1737"/>
    <w:rsid w:val="008C5456"/>
    <w:rsid w:val="008E2AE5"/>
    <w:rsid w:val="008E4344"/>
    <w:rsid w:val="008F62B6"/>
    <w:rsid w:val="00911886"/>
    <w:rsid w:val="00927B3B"/>
    <w:rsid w:val="00950E91"/>
    <w:rsid w:val="00974751"/>
    <w:rsid w:val="0097682A"/>
    <w:rsid w:val="00981B66"/>
    <w:rsid w:val="0098675D"/>
    <w:rsid w:val="009A58D7"/>
    <w:rsid w:val="009C28F2"/>
    <w:rsid w:val="009E6D6D"/>
    <w:rsid w:val="00A2609B"/>
    <w:rsid w:val="00A513B4"/>
    <w:rsid w:val="00A51459"/>
    <w:rsid w:val="00A56954"/>
    <w:rsid w:val="00A67ED9"/>
    <w:rsid w:val="00A71E94"/>
    <w:rsid w:val="00A83B61"/>
    <w:rsid w:val="00A86D0C"/>
    <w:rsid w:val="00A948AE"/>
    <w:rsid w:val="00AA08BC"/>
    <w:rsid w:val="00AA1D65"/>
    <w:rsid w:val="00AC4633"/>
    <w:rsid w:val="00AF44AF"/>
    <w:rsid w:val="00AF57B0"/>
    <w:rsid w:val="00B3537E"/>
    <w:rsid w:val="00B53E99"/>
    <w:rsid w:val="00B80D0D"/>
    <w:rsid w:val="00B84CA7"/>
    <w:rsid w:val="00B879F1"/>
    <w:rsid w:val="00B95568"/>
    <w:rsid w:val="00B974D1"/>
    <w:rsid w:val="00BB5709"/>
    <w:rsid w:val="00BC7D01"/>
    <w:rsid w:val="00BE535D"/>
    <w:rsid w:val="00BE5677"/>
    <w:rsid w:val="00BE73C5"/>
    <w:rsid w:val="00BF2FB2"/>
    <w:rsid w:val="00BF70D3"/>
    <w:rsid w:val="00C12627"/>
    <w:rsid w:val="00C2485F"/>
    <w:rsid w:val="00C25047"/>
    <w:rsid w:val="00C2674E"/>
    <w:rsid w:val="00C274FF"/>
    <w:rsid w:val="00C4291A"/>
    <w:rsid w:val="00C45398"/>
    <w:rsid w:val="00C65002"/>
    <w:rsid w:val="00C656AF"/>
    <w:rsid w:val="00C9480A"/>
    <w:rsid w:val="00C951E8"/>
    <w:rsid w:val="00C97050"/>
    <w:rsid w:val="00CB4CD1"/>
    <w:rsid w:val="00CB7178"/>
    <w:rsid w:val="00CD44D0"/>
    <w:rsid w:val="00CE7374"/>
    <w:rsid w:val="00CE7678"/>
    <w:rsid w:val="00CE7B84"/>
    <w:rsid w:val="00D04675"/>
    <w:rsid w:val="00D1003C"/>
    <w:rsid w:val="00D21655"/>
    <w:rsid w:val="00D22D0F"/>
    <w:rsid w:val="00D41F5D"/>
    <w:rsid w:val="00D54EC5"/>
    <w:rsid w:val="00D552EF"/>
    <w:rsid w:val="00D62060"/>
    <w:rsid w:val="00D623E8"/>
    <w:rsid w:val="00D80D05"/>
    <w:rsid w:val="00DB15EE"/>
    <w:rsid w:val="00DC2483"/>
    <w:rsid w:val="00DE5269"/>
    <w:rsid w:val="00E013C4"/>
    <w:rsid w:val="00E018E9"/>
    <w:rsid w:val="00E14C07"/>
    <w:rsid w:val="00E505FE"/>
    <w:rsid w:val="00E54AC6"/>
    <w:rsid w:val="00E55637"/>
    <w:rsid w:val="00E755CC"/>
    <w:rsid w:val="00E81014"/>
    <w:rsid w:val="00E9054E"/>
    <w:rsid w:val="00EA6F81"/>
    <w:rsid w:val="00EC5E6E"/>
    <w:rsid w:val="00ED0072"/>
    <w:rsid w:val="00ED3DBF"/>
    <w:rsid w:val="00EF139C"/>
    <w:rsid w:val="00EF29F9"/>
    <w:rsid w:val="00EF508C"/>
    <w:rsid w:val="00F0480F"/>
    <w:rsid w:val="00F24657"/>
    <w:rsid w:val="00F279A1"/>
    <w:rsid w:val="00F40F15"/>
    <w:rsid w:val="00F71E9A"/>
    <w:rsid w:val="00F837DF"/>
    <w:rsid w:val="00F9557E"/>
    <w:rsid w:val="00FE6342"/>
    <w:rsid w:val="00FE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5B66"/>
  <w15:docId w15:val="{A9C1CEE8-1784-4750-AE32-66C2E662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1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E06DC"/>
    <w:pPr>
      <w:spacing w:after="0" w:line="240" w:lineRule="auto"/>
    </w:pPr>
    <w:rPr>
      <w:sz w:val="20"/>
      <w:szCs w:val="20"/>
    </w:rPr>
  </w:style>
  <w:style w:type="character" w:customStyle="1" w:styleId="a4">
    <w:name w:val="Текст сноски Знак"/>
    <w:basedOn w:val="a0"/>
    <w:link w:val="a3"/>
    <w:uiPriority w:val="99"/>
    <w:rsid w:val="007E06DC"/>
    <w:rPr>
      <w:rFonts w:ascii="Calibri" w:eastAsia="Calibri" w:hAnsi="Calibri" w:cs="Times New Roman"/>
      <w:sz w:val="20"/>
      <w:szCs w:val="20"/>
    </w:rPr>
  </w:style>
  <w:style w:type="character" w:styleId="a5">
    <w:name w:val="footnote reference"/>
    <w:basedOn w:val="a0"/>
    <w:uiPriority w:val="99"/>
    <w:semiHidden/>
    <w:unhideWhenUsed/>
    <w:rsid w:val="007E06DC"/>
    <w:rPr>
      <w:vertAlign w:val="superscript"/>
    </w:rPr>
  </w:style>
  <w:style w:type="paragraph" w:styleId="a6">
    <w:name w:val="List Paragraph"/>
    <w:basedOn w:val="a"/>
    <w:uiPriority w:val="34"/>
    <w:qFormat/>
    <w:rsid w:val="00475644"/>
    <w:pPr>
      <w:ind w:left="720"/>
      <w:contextualSpacing/>
    </w:pPr>
  </w:style>
  <w:style w:type="paragraph" w:customStyle="1" w:styleId="ConsPlusNormal">
    <w:name w:val="ConsPlusNormal"/>
    <w:rsid w:val="00A86D0C"/>
    <w:pPr>
      <w:widowControl w:val="0"/>
      <w:autoSpaceDE w:val="0"/>
      <w:autoSpaceDN w:val="0"/>
      <w:spacing w:after="0" w:line="240" w:lineRule="auto"/>
    </w:pPr>
    <w:rPr>
      <w:rFonts w:ascii="Arial" w:eastAsiaTheme="minorEastAsia" w:hAnsi="Arial" w:cs="Arial"/>
      <w:sz w:val="20"/>
      <w:lang w:eastAsia="ru-RU"/>
    </w:rPr>
  </w:style>
  <w:style w:type="paragraph" w:styleId="a7">
    <w:name w:val="header"/>
    <w:basedOn w:val="a"/>
    <w:link w:val="a8"/>
    <w:uiPriority w:val="99"/>
    <w:unhideWhenUsed/>
    <w:rsid w:val="00D0467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4675"/>
    <w:rPr>
      <w:rFonts w:ascii="Calibri" w:eastAsia="Calibri" w:hAnsi="Calibri" w:cs="Times New Roman"/>
    </w:rPr>
  </w:style>
  <w:style w:type="paragraph" w:styleId="a9">
    <w:name w:val="footer"/>
    <w:basedOn w:val="a"/>
    <w:link w:val="aa"/>
    <w:uiPriority w:val="99"/>
    <w:unhideWhenUsed/>
    <w:rsid w:val="00D0467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4675"/>
    <w:rPr>
      <w:rFonts w:ascii="Calibri" w:eastAsia="Calibri" w:hAnsi="Calibri" w:cs="Times New Roman"/>
    </w:rPr>
  </w:style>
  <w:style w:type="paragraph" w:styleId="ab">
    <w:name w:val="Balloon Text"/>
    <w:basedOn w:val="a"/>
    <w:link w:val="ac"/>
    <w:uiPriority w:val="99"/>
    <w:semiHidden/>
    <w:unhideWhenUsed/>
    <w:rsid w:val="00D0467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04675"/>
    <w:rPr>
      <w:rFonts w:ascii="Segoe UI" w:eastAsia="Calibri" w:hAnsi="Segoe UI" w:cs="Segoe UI"/>
      <w:sz w:val="18"/>
      <w:szCs w:val="18"/>
    </w:rPr>
  </w:style>
  <w:style w:type="paragraph" w:customStyle="1" w:styleId="-">
    <w:name w:val="Вестник - УДК"/>
    <w:basedOn w:val="a"/>
    <w:rsid w:val="00F71E9A"/>
    <w:pPr>
      <w:spacing w:before="360" w:after="120" w:line="240" w:lineRule="auto"/>
      <w:jc w:val="both"/>
    </w:pPr>
    <w:rPr>
      <w:rFonts w:ascii="Times New Roman" w:eastAsia="Times New Roman" w:hAnsi="Times New Roman"/>
      <w:sz w:val="20"/>
      <w:szCs w:val="20"/>
      <w:lang w:eastAsia="ru-RU"/>
    </w:rPr>
  </w:style>
  <w:style w:type="paragraph" w:customStyle="1" w:styleId="-0">
    <w:name w:val="Вестник - Список авторов"/>
    <w:basedOn w:val="a"/>
    <w:rsid w:val="00F71E9A"/>
    <w:pPr>
      <w:overflowPunct w:val="0"/>
      <w:autoSpaceDE w:val="0"/>
      <w:autoSpaceDN w:val="0"/>
      <w:adjustRightInd w:val="0"/>
      <w:spacing w:before="120" w:after="120" w:line="240" w:lineRule="auto"/>
      <w:jc w:val="center"/>
      <w:textAlignment w:val="baseline"/>
    </w:pPr>
    <w:rPr>
      <w:rFonts w:ascii="Times New Roman" w:eastAsia="Times New Roman" w:hAnsi="Times New Roman"/>
      <w:b/>
      <w:bCs/>
      <w:sz w:val="24"/>
      <w:szCs w:val="20"/>
      <w:lang w:eastAsia="ru-RU"/>
    </w:rPr>
  </w:style>
  <w:style w:type="paragraph" w:styleId="ad">
    <w:name w:val="Normal (Web)"/>
    <w:basedOn w:val="a"/>
    <w:uiPriority w:val="99"/>
    <w:unhideWhenUsed/>
    <w:rsid w:val="00F71E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Вестник - Аннотация"/>
    <w:basedOn w:val="a"/>
    <w:link w:val="-2"/>
    <w:rsid w:val="00F71E9A"/>
    <w:pPr>
      <w:spacing w:before="240" w:after="0" w:line="240" w:lineRule="auto"/>
      <w:ind w:left="284" w:right="284"/>
      <w:jc w:val="both"/>
    </w:pPr>
    <w:rPr>
      <w:rFonts w:ascii="Times New Roman" w:eastAsia="Times New Roman" w:hAnsi="Times New Roman"/>
      <w:szCs w:val="20"/>
      <w:lang w:eastAsia="ru-RU"/>
    </w:rPr>
  </w:style>
  <w:style w:type="character" w:customStyle="1" w:styleId="-2">
    <w:name w:val="Вестник - Аннотация Знак"/>
    <w:link w:val="-1"/>
    <w:locked/>
    <w:rsid w:val="00F71E9A"/>
    <w:rPr>
      <w:rFonts w:ascii="Times New Roman" w:eastAsia="Times New Roman" w:hAnsi="Times New Roman" w:cs="Times New Roman"/>
      <w:szCs w:val="20"/>
      <w:lang w:eastAsia="ru-RU"/>
    </w:rPr>
  </w:style>
  <w:style w:type="paragraph" w:customStyle="1" w:styleId="-3">
    <w:name w:val="Вестник - Ключевые слова"/>
    <w:basedOn w:val="a"/>
    <w:rsid w:val="00F71E9A"/>
    <w:pPr>
      <w:spacing w:after="240" w:line="240" w:lineRule="auto"/>
      <w:ind w:left="284" w:right="284"/>
      <w:jc w:val="both"/>
    </w:pPr>
    <w:rPr>
      <w:rFonts w:ascii="Times New Roman" w:eastAsia="Times New Roman" w:hAnsi="Times New Roman"/>
      <w:i/>
      <w:szCs w:val="20"/>
      <w:lang w:eastAsia="ru-RU"/>
    </w:rPr>
  </w:style>
  <w:style w:type="paragraph" w:customStyle="1" w:styleId="-4">
    <w:name w:val="Вестник - &quot;Список литературы:&quot;"/>
    <w:basedOn w:val="a"/>
    <w:rsid w:val="00F71E9A"/>
    <w:pPr>
      <w:spacing w:before="240" w:after="120" w:line="240" w:lineRule="auto"/>
      <w:ind w:firstLine="284"/>
      <w:jc w:val="both"/>
    </w:pPr>
    <w:rPr>
      <w:rFonts w:ascii="Times New Roman" w:eastAsia="Times New Roman" w:hAnsi="Times New Roman"/>
      <w:b/>
      <w:sz w:val="24"/>
      <w:lang w:eastAsia="ru-RU"/>
    </w:rPr>
  </w:style>
  <w:style w:type="paragraph" w:customStyle="1" w:styleId="-5">
    <w:name w:val="Вестник - &quot;Об авторах&quot;"/>
    <w:basedOn w:val="a"/>
    <w:link w:val="-6"/>
    <w:qFormat/>
    <w:rsid w:val="00F71E9A"/>
    <w:pPr>
      <w:widowControl w:val="0"/>
      <w:spacing w:before="240" w:after="120" w:line="240" w:lineRule="auto"/>
      <w:ind w:firstLine="720"/>
      <w:jc w:val="both"/>
    </w:pPr>
    <w:rPr>
      <w:rFonts w:ascii="Times New Roman" w:eastAsia="Times New Roman" w:hAnsi="Times New Roman"/>
      <w:i/>
      <w:lang w:eastAsia="ru-RU"/>
    </w:rPr>
  </w:style>
  <w:style w:type="character" w:customStyle="1" w:styleId="-6">
    <w:name w:val="Вестник - &quot;Об авторах&quot; Знак"/>
    <w:link w:val="-5"/>
    <w:locked/>
    <w:rsid w:val="00F71E9A"/>
    <w:rPr>
      <w:rFonts w:ascii="Times New Roman" w:eastAsia="Times New Roman" w:hAnsi="Times New Roman" w:cs="Times New Roman"/>
      <w:i/>
      <w:lang w:eastAsia="ru-RU"/>
    </w:rPr>
  </w:style>
  <w:style w:type="paragraph" w:customStyle="1" w:styleId="-7">
    <w:name w:val="Вестник - Об авторах"/>
    <w:basedOn w:val="a"/>
    <w:link w:val="-8"/>
    <w:rsid w:val="00F71E9A"/>
    <w:pPr>
      <w:widowControl w:val="0"/>
      <w:spacing w:after="0" w:line="240" w:lineRule="auto"/>
      <w:ind w:firstLine="720"/>
      <w:jc w:val="both"/>
    </w:pPr>
    <w:rPr>
      <w:rFonts w:ascii="Times New Roman" w:eastAsia="Times New Roman" w:hAnsi="Times New Roman"/>
      <w:szCs w:val="24"/>
      <w:lang w:eastAsia="ru-RU"/>
    </w:rPr>
  </w:style>
  <w:style w:type="character" w:customStyle="1" w:styleId="-8">
    <w:name w:val="Вестник - Об авторах Знак"/>
    <w:link w:val="-7"/>
    <w:locked/>
    <w:rsid w:val="00F71E9A"/>
    <w:rPr>
      <w:rFonts w:ascii="Times New Roman" w:eastAsia="Times New Roman" w:hAnsi="Times New Roman" w:cs="Times New Roman"/>
      <w:szCs w:val="24"/>
      <w:lang w:eastAsia="ru-RU"/>
    </w:rPr>
  </w:style>
  <w:style w:type="paragraph" w:customStyle="1" w:styleId="-9">
    <w:name w:val="Вестник - Название статьи"/>
    <w:basedOn w:val="a"/>
    <w:rsid w:val="00F71E9A"/>
    <w:pPr>
      <w:spacing w:after="0" w:line="240" w:lineRule="auto"/>
      <w:jc w:val="center"/>
    </w:pPr>
    <w:rPr>
      <w:rFonts w:ascii="Times New Roman" w:eastAsia="Times New Roman" w:hAnsi="Times New Roman"/>
      <w:b/>
      <w:bCs/>
      <w:caps/>
      <w:kern w:val="3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FC954-D6EA-4269-82DA-B346F4D9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3700</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Yura</dc:creator>
  <cp:lastModifiedBy>Огаркова Наталья Олеговна</cp:lastModifiedBy>
  <cp:revision>7</cp:revision>
  <cp:lastPrinted>2022-11-28T08:46:00Z</cp:lastPrinted>
  <dcterms:created xsi:type="dcterms:W3CDTF">2023-04-28T17:07:00Z</dcterms:created>
  <dcterms:modified xsi:type="dcterms:W3CDTF">2023-06-03T16:51:00Z</dcterms:modified>
</cp:coreProperties>
</file>