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3A4AD" w14:textId="551D5285" w:rsidR="00231F33" w:rsidRPr="00231F33" w:rsidRDefault="00231F33" w:rsidP="00231F33">
      <w:pPr>
        <w:pStyle w:val="-"/>
        <w:tabs>
          <w:tab w:val="left" w:pos="5090"/>
        </w:tabs>
        <w:spacing w:before="0" w:after="0"/>
        <w:rPr>
          <w:szCs w:val="22"/>
        </w:rPr>
      </w:pPr>
      <w:r w:rsidRPr="00231F33">
        <w:rPr>
          <w:rFonts w:ascii="Tahoma" w:hAnsi="Tahoma" w:cs="Tahoma"/>
          <w:szCs w:val="22"/>
        </w:rPr>
        <w:t>﻿</w:t>
      </w:r>
      <w:r w:rsidRPr="00231F33">
        <w:rPr>
          <w:szCs w:val="22"/>
        </w:rPr>
        <w:t>УДК 343.28/.29</w:t>
      </w:r>
    </w:p>
    <w:p w14:paraId="6B435512" w14:textId="60CFD6BC" w:rsidR="00231F33" w:rsidRPr="00811F07" w:rsidRDefault="00231F33" w:rsidP="00231F33">
      <w:pPr>
        <w:pStyle w:val="-"/>
        <w:tabs>
          <w:tab w:val="left" w:pos="5090"/>
        </w:tabs>
        <w:spacing w:before="0" w:after="0"/>
        <w:rPr>
          <w:szCs w:val="22"/>
        </w:rPr>
      </w:pPr>
      <w:r w:rsidRPr="005E3B81">
        <w:rPr>
          <w:szCs w:val="22"/>
        </w:rPr>
        <w:t>DOI: 10.26456/</w:t>
      </w:r>
      <w:proofErr w:type="spellStart"/>
      <w:r w:rsidRPr="005E3B81">
        <w:rPr>
          <w:szCs w:val="22"/>
        </w:rPr>
        <w:t>vtpravo</w:t>
      </w:r>
      <w:proofErr w:type="spellEnd"/>
      <w:r w:rsidRPr="005E3B81">
        <w:rPr>
          <w:szCs w:val="22"/>
        </w:rPr>
        <w:t>/2023.</w:t>
      </w:r>
      <w:r w:rsidR="00950EB6">
        <w:rPr>
          <w:szCs w:val="22"/>
        </w:rPr>
        <w:t>2</w:t>
      </w:r>
      <w:r w:rsidRPr="005E3B81">
        <w:rPr>
          <w:szCs w:val="22"/>
        </w:rPr>
        <w:t>.</w:t>
      </w:r>
      <w:r w:rsidR="00950EB6">
        <w:rPr>
          <w:szCs w:val="22"/>
        </w:rPr>
        <w:t>0</w:t>
      </w:r>
      <w:r w:rsidR="00987895">
        <w:rPr>
          <w:szCs w:val="22"/>
        </w:rPr>
        <w:t>99</w:t>
      </w:r>
    </w:p>
    <w:p w14:paraId="3904E2AB" w14:textId="66E5E7BC" w:rsidR="00EE24E3" w:rsidRPr="00231F33" w:rsidRDefault="00EE24E3" w:rsidP="00231F33">
      <w:pPr>
        <w:spacing w:before="120" w:after="0" w:line="240" w:lineRule="auto"/>
        <w:jc w:val="center"/>
        <w:rPr>
          <w:rFonts w:ascii="Times New Roman" w:eastAsia="Times New Roman" w:hAnsi="Times New Roman" w:cs="Times New Roman"/>
          <w:b/>
          <w:bCs/>
          <w:caps/>
          <w:kern w:val="32"/>
          <w:sz w:val="24"/>
          <w:szCs w:val="20"/>
          <w:lang w:eastAsia="ru-RU"/>
        </w:rPr>
      </w:pPr>
      <w:r w:rsidRPr="00231F33">
        <w:rPr>
          <w:rFonts w:ascii="Times New Roman" w:eastAsia="Times New Roman" w:hAnsi="Times New Roman" w:cs="Times New Roman"/>
          <w:b/>
          <w:bCs/>
          <w:caps/>
          <w:kern w:val="32"/>
          <w:sz w:val="24"/>
          <w:szCs w:val="20"/>
          <w:lang w:eastAsia="ru-RU"/>
        </w:rPr>
        <w:t xml:space="preserve">К ВОПРОСУ О НАЗНАЧЕНИИ ДОПОЛНИТЕЛЬНОГО ВИДА НАКАЗАНИЯ – ЛИШЕНИЕ СПЕЦИАЛЬНОГО, ВОИНСКОГО ИЛИ ПОЧЕТНОГО </w:t>
      </w:r>
      <w:r w:rsidR="00867FBA" w:rsidRPr="00231F33">
        <w:rPr>
          <w:rFonts w:ascii="Times New Roman" w:eastAsia="Times New Roman" w:hAnsi="Times New Roman" w:cs="Times New Roman"/>
          <w:b/>
          <w:bCs/>
          <w:caps/>
          <w:kern w:val="32"/>
          <w:sz w:val="24"/>
          <w:szCs w:val="20"/>
          <w:lang w:eastAsia="ru-RU"/>
        </w:rPr>
        <w:t>ЗВАНИЯ, КЛАССНОГО</w:t>
      </w:r>
      <w:r w:rsidRPr="00231F33">
        <w:rPr>
          <w:rFonts w:ascii="Times New Roman" w:eastAsia="Times New Roman" w:hAnsi="Times New Roman" w:cs="Times New Roman"/>
          <w:b/>
          <w:bCs/>
          <w:caps/>
          <w:kern w:val="32"/>
          <w:sz w:val="24"/>
          <w:szCs w:val="20"/>
          <w:lang w:eastAsia="ru-RU"/>
        </w:rPr>
        <w:t xml:space="preserve"> ЧИНА И ГОСУДАРСТВЕННЫХ НАГРАД</w:t>
      </w:r>
    </w:p>
    <w:p w14:paraId="76CD243F" w14:textId="2689F962" w:rsidR="00440A2F" w:rsidRPr="001E53BF" w:rsidRDefault="00EE24E3" w:rsidP="001E53BF">
      <w:pPr>
        <w:pStyle w:val="-0"/>
      </w:pPr>
      <w:r w:rsidRPr="001E53BF">
        <w:t xml:space="preserve">В.С. </w:t>
      </w:r>
      <w:r w:rsidR="00440A2F" w:rsidRPr="001E53BF">
        <w:t>Карпов</w:t>
      </w:r>
      <w:r w:rsidRPr="001E53BF">
        <w:rPr>
          <w:vertAlign w:val="superscript"/>
        </w:rPr>
        <w:t>1</w:t>
      </w:r>
      <w:r w:rsidRPr="001E53BF">
        <w:t>, Д.В. Синьков</w:t>
      </w:r>
      <w:r w:rsidR="001E53BF">
        <w:t xml:space="preserve"> </w:t>
      </w:r>
      <w:r w:rsidRPr="001E53BF">
        <w:rPr>
          <w:vertAlign w:val="superscript"/>
        </w:rPr>
        <w:t>1,</w:t>
      </w:r>
      <w:r w:rsidR="00451C5F" w:rsidRPr="001E53BF">
        <w:rPr>
          <w:vertAlign w:val="superscript"/>
        </w:rPr>
        <w:t xml:space="preserve"> </w:t>
      </w:r>
      <w:r w:rsidRPr="001E53BF">
        <w:rPr>
          <w:vertAlign w:val="superscript"/>
        </w:rPr>
        <w:t>2</w:t>
      </w:r>
    </w:p>
    <w:p w14:paraId="18334BA2" w14:textId="53C384B2" w:rsidR="00B66F37" w:rsidRPr="001E53BF" w:rsidRDefault="00EE24E3" w:rsidP="001E53BF">
      <w:pPr>
        <w:pStyle w:val="a5"/>
        <w:tabs>
          <w:tab w:val="left" w:pos="709"/>
          <w:tab w:val="left" w:pos="1935"/>
        </w:tabs>
        <w:spacing w:before="0" w:beforeAutospacing="0" w:after="0" w:afterAutospacing="0"/>
        <w:jc w:val="center"/>
        <w:textAlignment w:val="top"/>
        <w:rPr>
          <w:sz w:val="22"/>
          <w:szCs w:val="20"/>
        </w:rPr>
      </w:pPr>
      <w:r w:rsidRPr="001E53BF">
        <w:rPr>
          <w:sz w:val="22"/>
          <w:szCs w:val="20"/>
          <w:vertAlign w:val="superscript"/>
        </w:rPr>
        <w:t xml:space="preserve">1 </w:t>
      </w:r>
      <w:r w:rsidRPr="001E53BF">
        <w:rPr>
          <w:sz w:val="22"/>
          <w:szCs w:val="20"/>
        </w:rPr>
        <w:t>ФГБОУ ВО «Байкальский государственный университет», г. Иркутск</w:t>
      </w:r>
    </w:p>
    <w:p w14:paraId="2E8EBA40" w14:textId="7FFB8025" w:rsidR="00EE24E3" w:rsidRPr="001E53BF" w:rsidRDefault="00EE24E3" w:rsidP="001E53BF">
      <w:pPr>
        <w:pStyle w:val="a5"/>
        <w:tabs>
          <w:tab w:val="left" w:pos="709"/>
          <w:tab w:val="left" w:pos="1935"/>
        </w:tabs>
        <w:spacing w:before="0" w:beforeAutospacing="0" w:after="0" w:afterAutospacing="0"/>
        <w:jc w:val="center"/>
        <w:textAlignment w:val="top"/>
        <w:rPr>
          <w:sz w:val="22"/>
          <w:szCs w:val="20"/>
        </w:rPr>
      </w:pPr>
      <w:r w:rsidRPr="001E53BF">
        <w:rPr>
          <w:sz w:val="22"/>
          <w:szCs w:val="20"/>
          <w:vertAlign w:val="superscript"/>
        </w:rPr>
        <w:t xml:space="preserve">2 </w:t>
      </w:r>
      <w:r w:rsidRPr="001E53BF">
        <w:rPr>
          <w:sz w:val="22"/>
          <w:szCs w:val="20"/>
        </w:rPr>
        <w:t>ФГБОУ ВО «Санкт-Петербургский государственный университет», г. Санкт-Петербург</w:t>
      </w:r>
    </w:p>
    <w:p w14:paraId="278456E1" w14:textId="09FBAD63" w:rsidR="00064EF5" w:rsidRPr="001E53BF" w:rsidRDefault="00064EF5" w:rsidP="001E53BF">
      <w:pPr>
        <w:pStyle w:val="-1"/>
      </w:pPr>
      <w:r w:rsidRPr="001E53BF">
        <w:t>В статье анализируются некоторые проблемы назначения такого дополнительного наказания как лишение специального, воинского или почетного звания, классного чина и государственных наград. Авторы не соглашаются с тезисом некоторых ученых-юристов о том, что данный вид наказания следует исключить из системы наказаний. Отмечается, что применение данного вида наказания возможно исключительно при соблюдении целого ряда фор</w:t>
      </w:r>
      <w:r w:rsidR="00116B89" w:rsidRPr="001E53BF">
        <w:t>мальных условий, установленных Уголовным кодексом</w:t>
      </w:r>
      <w:r w:rsidRPr="001E53BF">
        <w:t xml:space="preserve"> РФ. </w:t>
      </w:r>
      <w:r w:rsidR="00B5526C" w:rsidRPr="001E53BF">
        <w:t>Помимо этого,</w:t>
      </w:r>
      <w:r w:rsidRPr="001E53BF">
        <w:t xml:space="preserve"> говорится о несовершенстве действующего законодательства, требующего урегулирования на федеральном уровне</w:t>
      </w:r>
      <w:r w:rsidR="00116B89" w:rsidRPr="001E53BF">
        <w:t>.</w:t>
      </w:r>
      <w:r w:rsidRPr="001E53BF">
        <w:t xml:space="preserve"> </w:t>
      </w:r>
      <w:r w:rsidR="00116B89" w:rsidRPr="001E53BF">
        <w:t xml:space="preserve">Решение </w:t>
      </w:r>
      <w:r w:rsidRPr="001E53BF">
        <w:t xml:space="preserve">этого вопроса позволит </w:t>
      </w:r>
      <w:r w:rsidR="00116B89" w:rsidRPr="001E53BF">
        <w:t>достичь</w:t>
      </w:r>
      <w:r w:rsidRPr="001E53BF">
        <w:t xml:space="preserve"> принцип</w:t>
      </w:r>
      <w:r w:rsidR="00116B89" w:rsidRPr="001E53BF">
        <w:t>а</w:t>
      </w:r>
      <w:r w:rsidRPr="001E53BF">
        <w:t xml:space="preserve"> индивидуализации наказания и одной из трех целей наказания – </w:t>
      </w:r>
      <w:r w:rsidR="00B5526C" w:rsidRPr="001E53BF">
        <w:t>восстановлени</w:t>
      </w:r>
      <w:r w:rsidR="00116B89" w:rsidRPr="001E53BF">
        <w:t>я</w:t>
      </w:r>
      <w:r w:rsidR="00B5526C" w:rsidRPr="001E53BF">
        <w:t xml:space="preserve"> социальной </w:t>
      </w:r>
      <w:r w:rsidRPr="001E53BF">
        <w:t>справедливости.</w:t>
      </w:r>
    </w:p>
    <w:p w14:paraId="77ED7414" w14:textId="5CA7C57C" w:rsidR="00D909CB" w:rsidRPr="001E53BF" w:rsidRDefault="00EE24E3" w:rsidP="001E53BF">
      <w:pPr>
        <w:pStyle w:val="-3"/>
        <w:rPr>
          <w:b/>
          <w:bCs/>
          <w:iCs/>
        </w:rPr>
      </w:pPr>
      <w:r w:rsidRPr="001E53BF">
        <w:rPr>
          <w:b/>
          <w:bCs/>
          <w:iCs/>
        </w:rPr>
        <w:t>Ключевые слова:</w:t>
      </w:r>
      <w:r w:rsidR="00A556B3" w:rsidRPr="001E53BF">
        <w:rPr>
          <w:b/>
          <w:bCs/>
          <w:iCs/>
        </w:rPr>
        <w:t xml:space="preserve"> </w:t>
      </w:r>
      <w:r w:rsidR="00A556B3" w:rsidRPr="001E53BF">
        <w:rPr>
          <w:bCs/>
          <w:iCs/>
        </w:rPr>
        <w:t>дополнительные виды наказаний, индивидуализация наказания, назначение наказания, специальная превенция, судебная система</w:t>
      </w:r>
      <w:r w:rsidR="0068721C" w:rsidRPr="001E53BF">
        <w:rPr>
          <w:bCs/>
          <w:iCs/>
        </w:rPr>
        <w:t>.</w:t>
      </w:r>
    </w:p>
    <w:p w14:paraId="6B8B27BD" w14:textId="68118457" w:rsidR="00D909CB" w:rsidRPr="001E53BF" w:rsidRDefault="004252CB"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В соответствии со ст</w:t>
      </w:r>
      <w:r w:rsidR="00116B89" w:rsidRPr="001E53BF">
        <w:rPr>
          <w:rFonts w:ascii="Times New Roman" w:eastAsia="Times New Roman" w:hAnsi="Times New Roman" w:cs="Times New Roman"/>
          <w:sz w:val="24"/>
          <w:szCs w:val="24"/>
          <w:lang w:eastAsia="ru-RU"/>
        </w:rPr>
        <w:t>.</w:t>
      </w:r>
      <w:r w:rsidR="00933662" w:rsidRPr="001E53BF">
        <w:rPr>
          <w:rFonts w:ascii="Times New Roman" w:eastAsia="Times New Roman" w:hAnsi="Times New Roman" w:cs="Times New Roman"/>
          <w:sz w:val="24"/>
          <w:szCs w:val="24"/>
          <w:lang w:eastAsia="ru-RU"/>
        </w:rPr>
        <w:t xml:space="preserve"> 43 </w:t>
      </w:r>
      <w:r w:rsidR="00116B89" w:rsidRPr="001E53BF">
        <w:rPr>
          <w:rFonts w:ascii="Times New Roman" w:eastAsia="Times New Roman" w:hAnsi="Times New Roman" w:cs="Times New Roman"/>
          <w:sz w:val="24"/>
          <w:szCs w:val="24"/>
          <w:lang w:eastAsia="ru-RU"/>
        </w:rPr>
        <w:t xml:space="preserve">«Понятие и цели наказания» </w:t>
      </w:r>
      <w:r w:rsidR="00933662" w:rsidRPr="001E53BF">
        <w:rPr>
          <w:rFonts w:ascii="Times New Roman" w:eastAsia="Times New Roman" w:hAnsi="Times New Roman" w:cs="Times New Roman"/>
          <w:sz w:val="24"/>
          <w:szCs w:val="24"/>
          <w:lang w:eastAsia="ru-RU"/>
        </w:rPr>
        <w:t>Уголовного кодекса Российской Федерации (далее – УК РФ</w:t>
      </w:r>
      <w:r w:rsidR="00451C5F" w:rsidRPr="001E53BF">
        <w:rPr>
          <w:rFonts w:ascii="Times New Roman" w:eastAsia="Times New Roman" w:hAnsi="Times New Roman" w:cs="Times New Roman"/>
          <w:sz w:val="24"/>
          <w:szCs w:val="24"/>
          <w:lang w:eastAsia="ru-RU"/>
        </w:rPr>
        <w:t>, Уголовный закон</w:t>
      </w:r>
      <w:r w:rsidR="00933662" w:rsidRPr="001E53BF">
        <w:rPr>
          <w:rFonts w:ascii="Times New Roman" w:eastAsia="Times New Roman" w:hAnsi="Times New Roman" w:cs="Times New Roman"/>
          <w:sz w:val="24"/>
          <w:szCs w:val="24"/>
          <w:lang w:eastAsia="ru-RU"/>
        </w:rPr>
        <w:t>)</w:t>
      </w:r>
      <w:r w:rsidR="00867FBA" w:rsidRPr="001E53BF">
        <w:rPr>
          <w:rFonts w:ascii="Times New Roman" w:eastAsia="Times New Roman" w:hAnsi="Times New Roman" w:cs="Times New Roman"/>
          <w:sz w:val="24"/>
          <w:szCs w:val="24"/>
          <w:lang w:eastAsia="ru-RU"/>
        </w:rPr>
        <w:t xml:space="preserve"> [1]</w:t>
      </w:r>
      <w:r w:rsidR="00933662" w:rsidRPr="001E53BF">
        <w:rPr>
          <w:rFonts w:ascii="Times New Roman" w:eastAsia="Times New Roman" w:hAnsi="Times New Roman" w:cs="Times New Roman"/>
          <w:sz w:val="24"/>
          <w:szCs w:val="24"/>
          <w:lang w:eastAsia="ru-RU"/>
        </w:rPr>
        <w:t xml:space="preserve"> н</w:t>
      </w:r>
      <w:r w:rsidR="00D909CB" w:rsidRPr="001E53BF">
        <w:rPr>
          <w:rFonts w:ascii="Times New Roman" w:eastAsia="Times New Roman" w:hAnsi="Times New Roman" w:cs="Times New Roman"/>
          <w:sz w:val="24"/>
          <w:szCs w:val="24"/>
          <w:lang w:eastAsia="ru-RU"/>
        </w:rPr>
        <w:t>аказание есть</w:t>
      </w:r>
      <w:r w:rsidR="00933662" w:rsidRPr="001E53BF">
        <w:rPr>
          <w:rFonts w:ascii="Times New Roman" w:eastAsia="Times New Roman" w:hAnsi="Times New Roman" w:cs="Times New Roman"/>
          <w:sz w:val="24"/>
          <w:szCs w:val="24"/>
          <w:lang w:eastAsia="ru-RU"/>
        </w:rPr>
        <w:t xml:space="preserve"> н</w:t>
      </w:r>
      <w:r w:rsidR="00116B89" w:rsidRPr="001E53BF">
        <w:rPr>
          <w:rFonts w:ascii="Times New Roman" w:eastAsia="Times New Roman" w:hAnsi="Times New Roman" w:cs="Times New Roman"/>
          <w:sz w:val="24"/>
          <w:szCs w:val="24"/>
          <w:lang w:eastAsia="ru-RU"/>
        </w:rPr>
        <w:t xml:space="preserve">е </w:t>
      </w:r>
      <w:r w:rsidR="00933662" w:rsidRPr="001E53BF">
        <w:rPr>
          <w:rFonts w:ascii="Times New Roman" w:eastAsia="Times New Roman" w:hAnsi="Times New Roman" w:cs="Times New Roman"/>
          <w:sz w:val="24"/>
          <w:szCs w:val="24"/>
          <w:lang w:eastAsia="ru-RU"/>
        </w:rPr>
        <w:t xml:space="preserve">что иное, как </w:t>
      </w:r>
      <w:r w:rsidR="00D909CB" w:rsidRPr="001E53BF">
        <w:rPr>
          <w:rFonts w:ascii="Times New Roman" w:eastAsia="Times New Roman" w:hAnsi="Times New Roman" w:cs="Times New Roman"/>
          <w:sz w:val="24"/>
          <w:szCs w:val="24"/>
          <w:lang w:eastAsia="ru-RU"/>
        </w:rPr>
        <w:t xml:space="preserve">мера государственного принуждения, </w:t>
      </w:r>
      <w:r w:rsidR="00933662" w:rsidRPr="001E53BF">
        <w:rPr>
          <w:rFonts w:ascii="Times New Roman" w:eastAsia="Times New Roman" w:hAnsi="Times New Roman" w:cs="Times New Roman"/>
          <w:sz w:val="24"/>
          <w:szCs w:val="24"/>
          <w:lang w:eastAsia="ru-RU"/>
        </w:rPr>
        <w:t>которая назначается</w:t>
      </w:r>
      <w:r w:rsidR="00D909CB" w:rsidRPr="001E53BF">
        <w:rPr>
          <w:rFonts w:ascii="Times New Roman" w:eastAsia="Times New Roman" w:hAnsi="Times New Roman" w:cs="Times New Roman"/>
          <w:sz w:val="24"/>
          <w:szCs w:val="24"/>
          <w:lang w:eastAsia="ru-RU"/>
        </w:rPr>
        <w:t xml:space="preserve"> по приговору суда</w:t>
      </w:r>
      <w:r w:rsidR="00933662" w:rsidRPr="001E53BF">
        <w:rPr>
          <w:rFonts w:ascii="Times New Roman" w:eastAsia="Times New Roman" w:hAnsi="Times New Roman" w:cs="Times New Roman"/>
          <w:sz w:val="24"/>
          <w:szCs w:val="24"/>
          <w:lang w:eastAsia="ru-RU"/>
        </w:rPr>
        <w:t xml:space="preserve"> </w:t>
      </w:r>
      <w:r w:rsidR="00D909CB" w:rsidRPr="001E53BF">
        <w:rPr>
          <w:rFonts w:ascii="Times New Roman" w:eastAsia="Times New Roman" w:hAnsi="Times New Roman" w:cs="Times New Roman"/>
          <w:sz w:val="24"/>
          <w:szCs w:val="24"/>
          <w:lang w:eastAsia="ru-RU"/>
        </w:rPr>
        <w:t>и заключается в лишении или ограничении прав и свобод лица.</w:t>
      </w:r>
    </w:p>
    <w:p w14:paraId="54805CE5" w14:textId="0DC56627" w:rsidR="00D909CB" w:rsidRPr="001E53BF" w:rsidRDefault="00933662"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Дополнительное наказание – это, в свою очередь, некая </w:t>
      </w:r>
      <w:r w:rsidR="00FE7ECD"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помощь</w:t>
      </w:r>
      <w:r w:rsidR="00FE7ECD"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 государственному </w:t>
      </w:r>
      <w:r w:rsidR="00FE7ECD" w:rsidRPr="001E53BF">
        <w:rPr>
          <w:rFonts w:ascii="Times New Roman" w:eastAsia="Times New Roman" w:hAnsi="Times New Roman" w:cs="Times New Roman"/>
          <w:sz w:val="24"/>
          <w:szCs w:val="24"/>
          <w:lang w:eastAsia="ru-RU"/>
        </w:rPr>
        <w:t>принуждению</w:t>
      </w:r>
      <w:r w:rsidRPr="001E53BF">
        <w:rPr>
          <w:rFonts w:ascii="Times New Roman" w:eastAsia="Times New Roman" w:hAnsi="Times New Roman" w:cs="Times New Roman"/>
          <w:sz w:val="24"/>
          <w:szCs w:val="24"/>
          <w:lang w:eastAsia="ru-RU"/>
        </w:rPr>
        <w:t xml:space="preserve">, </w:t>
      </w:r>
      <w:r w:rsidR="00FE7ECD" w:rsidRPr="001E53BF">
        <w:rPr>
          <w:rFonts w:ascii="Times New Roman" w:eastAsia="Times New Roman" w:hAnsi="Times New Roman" w:cs="Times New Roman"/>
          <w:sz w:val="24"/>
          <w:szCs w:val="24"/>
          <w:lang w:eastAsia="ru-RU"/>
        </w:rPr>
        <w:t xml:space="preserve">основанием которой является </w:t>
      </w:r>
      <w:r w:rsidR="00B938FA" w:rsidRPr="001E53BF">
        <w:rPr>
          <w:rFonts w:ascii="Times New Roman" w:eastAsia="Times New Roman" w:hAnsi="Times New Roman" w:cs="Times New Roman"/>
          <w:sz w:val="24"/>
          <w:szCs w:val="24"/>
          <w:lang w:eastAsia="ru-RU"/>
        </w:rPr>
        <w:t xml:space="preserve">вступивший в законную силу </w:t>
      </w:r>
      <w:r w:rsidR="00FE7ECD" w:rsidRPr="001E53BF">
        <w:rPr>
          <w:rFonts w:ascii="Times New Roman" w:eastAsia="Times New Roman" w:hAnsi="Times New Roman" w:cs="Times New Roman"/>
          <w:sz w:val="24"/>
          <w:szCs w:val="24"/>
          <w:lang w:eastAsia="ru-RU"/>
        </w:rPr>
        <w:t xml:space="preserve">приговор суда. </w:t>
      </w:r>
      <w:r w:rsidR="00681C05" w:rsidRPr="001E53BF">
        <w:rPr>
          <w:rFonts w:ascii="Times New Roman" w:eastAsia="Times New Roman" w:hAnsi="Times New Roman" w:cs="Times New Roman"/>
          <w:sz w:val="24"/>
          <w:szCs w:val="24"/>
          <w:lang w:eastAsia="ru-RU"/>
        </w:rPr>
        <w:t xml:space="preserve">Такое </w:t>
      </w:r>
      <w:r w:rsidR="00FE7ECD" w:rsidRPr="001E53BF">
        <w:rPr>
          <w:rFonts w:ascii="Times New Roman" w:eastAsia="Times New Roman" w:hAnsi="Times New Roman" w:cs="Times New Roman"/>
          <w:sz w:val="24"/>
          <w:szCs w:val="24"/>
          <w:lang w:eastAsia="ru-RU"/>
        </w:rPr>
        <w:t>наказание</w:t>
      </w:r>
      <w:r w:rsidR="00BB0B7B" w:rsidRPr="001E53BF">
        <w:rPr>
          <w:rFonts w:ascii="Times New Roman" w:eastAsia="Times New Roman" w:hAnsi="Times New Roman" w:cs="Times New Roman"/>
          <w:sz w:val="24"/>
          <w:szCs w:val="24"/>
          <w:lang w:eastAsia="ru-RU"/>
        </w:rPr>
        <w:t xml:space="preserve"> дополняет основное и является </w:t>
      </w:r>
      <w:r w:rsidR="0097293B" w:rsidRPr="001E53BF">
        <w:rPr>
          <w:rFonts w:ascii="Times New Roman" w:eastAsia="Times New Roman" w:hAnsi="Times New Roman" w:cs="Times New Roman"/>
          <w:sz w:val="24"/>
          <w:szCs w:val="24"/>
          <w:lang w:eastAsia="ru-RU"/>
        </w:rPr>
        <w:t xml:space="preserve">ограничительным фактором в </w:t>
      </w:r>
      <w:r w:rsidR="00AA2898" w:rsidRPr="001E53BF">
        <w:rPr>
          <w:rFonts w:ascii="Times New Roman" w:eastAsia="Times New Roman" w:hAnsi="Times New Roman" w:cs="Times New Roman"/>
          <w:sz w:val="24"/>
          <w:szCs w:val="24"/>
          <w:lang w:eastAsia="ru-RU"/>
        </w:rPr>
        <w:t>части лишения</w:t>
      </w:r>
      <w:r w:rsidR="00FE7ECD" w:rsidRPr="001E53BF">
        <w:rPr>
          <w:rFonts w:ascii="Times New Roman" w:eastAsia="Times New Roman" w:hAnsi="Times New Roman" w:cs="Times New Roman"/>
          <w:sz w:val="24"/>
          <w:szCs w:val="24"/>
          <w:lang w:eastAsia="ru-RU"/>
        </w:rPr>
        <w:t xml:space="preserve"> </w:t>
      </w:r>
      <w:r w:rsidR="0097293B" w:rsidRPr="001E53BF">
        <w:rPr>
          <w:rFonts w:ascii="Times New Roman" w:eastAsia="Times New Roman" w:hAnsi="Times New Roman" w:cs="Times New Roman"/>
          <w:sz w:val="24"/>
          <w:szCs w:val="24"/>
          <w:lang w:eastAsia="ru-RU"/>
        </w:rPr>
        <w:t xml:space="preserve">лица </w:t>
      </w:r>
      <w:r w:rsidRPr="001E53BF">
        <w:rPr>
          <w:rFonts w:ascii="Times New Roman" w:eastAsia="Times New Roman" w:hAnsi="Times New Roman" w:cs="Times New Roman"/>
          <w:sz w:val="24"/>
          <w:szCs w:val="24"/>
          <w:lang w:eastAsia="ru-RU"/>
        </w:rPr>
        <w:t>прав</w:t>
      </w:r>
      <w:r w:rsidR="00116B89" w:rsidRPr="001E53BF">
        <w:rPr>
          <w:rFonts w:ascii="Times New Roman" w:eastAsia="Times New Roman" w:hAnsi="Times New Roman" w:cs="Times New Roman"/>
          <w:sz w:val="24"/>
          <w:szCs w:val="24"/>
          <w:lang w:eastAsia="ru-RU"/>
        </w:rPr>
        <w:t xml:space="preserve"> и</w:t>
      </w:r>
      <w:r w:rsidRPr="001E53BF">
        <w:rPr>
          <w:rFonts w:ascii="Times New Roman" w:eastAsia="Times New Roman" w:hAnsi="Times New Roman" w:cs="Times New Roman"/>
          <w:sz w:val="24"/>
          <w:szCs w:val="24"/>
          <w:lang w:eastAsia="ru-RU"/>
        </w:rPr>
        <w:t xml:space="preserve"> </w:t>
      </w:r>
      <w:r w:rsidR="0097293B" w:rsidRPr="001E53BF">
        <w:rPr>
          <w:rFonts w:ascii="Times New Roman" w:eastAsia="Times New Roman" w:hAnsi="Times New Roman" w:cs="Times New Roman"/>
          <w:sz w:val="24"/>
          <w:szCs w:val="24"/>
          <w:lang w:eastAsia="ru-RU"/>
        </w:rPr>
        <w:t xml:space="preserve">материальных благ, а главное, </w:t>
      </w:r>
      <w:r w:rsidR="00AA2898" w:rsidRPr="001E53BF">
        <w:rPr>
          <w:rFonts w:ascii="Times New Roman" w:eastAsia="Times New Roman" w:hAnsi="Times New Roman" w:cs="Times New Roman"/>
          <w:sz w:val="24"/>
          <w:szCs w:val="24"/>
          <w:lang w:eastAsia="ru-RU"/>
        </w:rPr>
        <w:t>психологическ</w:t>
      </w:r>
      <w:r w:rsidR="00F65635" w:rsidRPr="001E53BF">
        <w:rPr>
          <w:rFonts w:ascii="Times New Roman" w:eastAsia="Times New Roman" w:hAnsi="Times New Roman" w:cs="Times New Roman"/>
          <w:sz w:val="24"/>
          <w:szCs w:val="24"/>
          <w:lang w:eastAsia="ru-RU"/>
        </w:rPr>
        <w:t>и</w:t>
      </w:r>
      <w:r w:rsidR="00AA2898" w:rsidRPr="001E53BF">
        <w:rPr>
          <w:rFonts w:ascii="Times New Roman" w:eastAsia="Times New Roman" w:hAnsi="Times New Roman" w:cs="Times New Roman"/>
          <w:sz w:val="24"/>
          <w:szCs w:val="24"/>
          <w:lang w:eastAsia="ru-RU"/>
        </w:rPr>
        <w:t xml:space="preserve"> воздейств</w:t>
      </w:r>
      <w:r w:rsidR="00F65635" w:rsidRPr="001E53BF">
        <w:rPr>
          <w:rFonts w:ascii="Times New Roman" w:eastAsia="Times New Roman" w:hAnsi="Times New Roman" w:cs="Times New Roman"/>
          <w:sz w:val="24"/>
          <w:szCs w:val="24"/>
          <w:lang w:eastAsia="ru-RU"/>
        </w:rPr>
        <w:t>ует</w:t>
      </w:r>
      <w:r w:rsidR="00AA2898" w:rsidRPr="001E53BF">
        <w:rPr>
          <w:rFonts w:ascii="Times New Roman" w:eastAsia="Times New Roman" w:hAnsi="Times New Roman" w:cs="Times New Roman"/>
          <w:sz w:val="24"/>
          <w:szCs w:val="24"/>
          <w:lang w:eastAsia="ru-RU"/>
        </w:rPr>
        <w:t xml:space="preserve"> на виновного.</w:t>
      </w:r>
    </w:p>
    <w:p w14:paraId="5B7891EF" w14:textId="22CD51F9" w:rsidR="007A216C" w:rsidRPr="001E53BF" w:rsidRDefault="0028046F"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П</w:t>
      </w:r>
      <w:r w:rsidR="00CC3C6C" w:rsidRPr="001E53BF">
        <w:rPr>
          <w:rFonts w:ascii="Times New Roman" w:eastAsia="Times New Roman" w:hAnsi="Times New Roman" w:cs="Times New Roman"/>
          <w:sz w:val="24"/>
          <w:szCs w:val="24"/>
          <w:lang w:eastAsia="ru-RU"/>
        </w:rPr>
        <w:t>осле внесения изменений в У</w:t>
      </w:r>
      <w:r w:rsidR="00167D24" w:rsidRPr="001E53BF">
        <w:rPr>
          <w:rFonts w:ascii="Times New Roman" w:eastAsia="Times New Roman" w:hAnsi="Times New Roman" w:cs="Times New Roman"/>
          <w:sz w:val="24"/>
          <w:szCs w:val="24"/>
          <w:lang w:eastAsia="ru-RU"/>
        </w:rPr>
        <w:t xml:space="preserve">К РФ </w:t>
      </w:r>
      <w:r w:rsidR="00CC3C6C" w:rsidRPr="001E53BF">
        <w:rPr>
          <w:rFonts w:ascii="Times New Roman" w:eastAsia="Times New Roman" w:hAnsi="Times New Roman" w:cs="Times New Roman"/>
          <w:sz w:val="24"/>
          <w:szCs w:val="24"/>
          <w:lang w:eastAsia="ru-RU"/>
        </w:rPr>
        <w:t xml:space="preserve">и введения Федеральным законом от 27.07.2006 </w:t>
      </w:r>
      <w:r w:rsidR="00116B89" w:rsidRPr="001E53BF">
        <w:rPr>
          <w:rFonts w:ascii="Times New Roman" w:eastAsia="Times New Roman" w:hAnsi="Times New Roman" w:cs="Times New Roman"/>
          <w:sz w:val="24"/>
          <w:szCs w:val="24"/>
          <w:lang w:eastAsia="ru-RU"/>
        </w:rPr>
        <w:t xml:space="preserve">г. </w:t>
      </w:r>
      <w:r w:rsidR="00CC3C6C" w:rsidRPr="001E53BF">
        <w:rPr>
          <w:rFonts w:ascii="Times New Roman" w:eastAsia="Times New Roman" w:hAnsi="Times New Roman" w:cs="Times New Roman"/>
          <w:sz w:val="24"/>
          <w:szCs w:val="24"/>
          <w:lang w:eastAsia="ru-RU"/>
        </w:rPr>
        <w:t xml:space="preserve">№ 153 </w:t>
      </w:r>
      <w:r w:rsidR="00116B89" w:rsidRPr="001E53BF">
        <w:rPr>
          <w:rFonts w:ascii="Times New Roman" w:eastAsia="Times New Roman" w:hAnsi="Times New Roman" w:cs="Times New Roman"/>
          <w:sz w:val="24"/>
          <w:szCs w:val="24"/>
          <w:lang w:eastAsia="ru-RU"/>
        </w:rPr>
        <w:t xml:space="preserve">гл. </w:t>
      </w:r>
      <w:r w:rsidR="00CC3C6C" w:rsidRPr="001E53BF">
        <w:rPr>
          <w:rFonts w:ascii="Times New Roman" w:eastAsia="Times New Roman" w:hAnsi="Times New Roman" w:cs="Times New Roman"/>
          <w:sz w:val="24"/>
          <w:szCs w:val="24"/>
          <w:lang w:eastAsia="ru-RU"/>
        </w:rPr>
        <w:t>15.1 «Конфискация имущества»</w:t>
      </w:r>
      <w:r w:rsidR="002A09C9" w:rsidRPr="001E53BF">
        <w:rPr>
          <w:rFonts w:ascii="Times New Roman" w:eastAsia="Times New Roman" w:hAnsi="Times New Roman" w:cs="Times New Roman"/>
          <w:sz w:val="24"/>
          <w:szCs w:val="24"/>
          <w:lang w:eastAsia="ru-RU"/>
        </w:rPr>
        <w:t xml:space="preserve"> [8</w:t>
      </w:r>
      <w:r w:rsidR="00867FBA" w:rsidRPr="001E53BF">
        <w:rPr>
          <w:rFonts w:ascii="Times New Roman" w:eastAsia="Times New Roman" w:hAnsi="Times New Roman" w:cs="Times New Roman"/>
          <w:sz w:val="24"/>
          <w:szCs w:val="24"/>
          <w:lang w:eastAsia="ru-RU"/>
        </w:rPr>
        <w:t>]</w:t>
      </w:r>
      <w:r w:rsidR="00CC3C6C" w:rsidRPr="001E53BF">
        <w:rPr>
          <w:rFonts w:ascii="Times New Roman" w:eastAsia="Times New Roman" w:hAnsi="Times New Roman" w:cs="Times New Roman"/>
          <w:sz w:val="24"/>
          <w:szCs w:val="24"/>
          <w:lang w:eastAsia="ru-RU"/>
        </w:rPr>
        <w:t xml:space="preserve"> в </w:t>
      </w:r>
      <w:r w:rsidR="00B938FA" w:rsidRPr="001E53BF">
        <w:rPr>
          <w:rFonts w:ascii="Times New Roman" w:eastAsia="Times New Roman" w:hAnsi="Times New Roman" w:cs="Times New Roman"/>
          <w:sz w:val="24"/>
          <w:szCs w:val="24"/>
          <w:lang w:eastAsia="ru-RU"/>
        </w:rPr>
        <w:t xml:space="preserve">Уголовном законе </w:t>
      </w:r>
      <w:r w:rsidR="00BE4544" w:rsidRPr="001E53BF">
        <w:rPr>
          <w:rFonts w:ascii="Times New Roman" w:eastAsia="Times New Roman" w:hAnsi="Times New Roman" w:cs="Times New Roman"/>
          <w:sz w:val="24"/>
          <w:szCs w:val="24"/>
          <w:lang w:eastAsia="ru-RU"/>
        </w:rPr>
        <w:t>ст</w:t>
      </w:r>
      <w:r w:rsidR="00116B89" w:rsidRPr="001E53BF">
        <w:rPr>
          <w:rFonts w:ascii="Times New Roman" w:eastAsia="Times New Roman" w:hAnsi="Times New Roman" w:cs="Times New Roman"/>
          <w:sz w:val="24"/>
          <w:szCs w:val="24"/>
          <w:lang w:eastAsia="ru-RU"/>
        </w:rPr>
        <w:t>.</w:t>
      </w:r>
      <w:r w:rsidR="00BE4544" w:rsidRPr="001E53BF">
        <w:rPr>
          <w:rFonts w:ascii="Times New Roman" w:eastAsia="Times New Roman" w:hAnsi="Times New Roman" w:cs="Times New Roman"/>
          <w:sz w:val="24"/>
          <w:szCs w:val="24"/>
          <w:lang w:eastAsia="ru-RU"/>
        </w:rPr>
        <w:t xml:space="preserve"> </w:t>
      </w:r>
      <w:r w:rsidR="00CC3C6C" w:rsidRPr="001E53BF">
        <w:rPr>
          <w:rFonts w:ascii="Times New Roman" w:eastAsia="Times New Roman" w:hAnsi="Times New Roman" w:cs="Times New Roman"/>
          <w:sz w:val="24"/>
          <w:szCs w:val="24"/>
          <w:lang w:eastAsia="ru-RU"/>
        </w:rPr>
        <w:t>48</w:t>
      </w:r>
      <w:r w:rsidR="00BE4544" w:rsidRPr="001E53BF">
        <w:rPr>
          <w:rFonts w:ascii="Times New Roman" w:eastAsia="Times New Roman" w:hAnsi="Times New Roman" w:cs="Times New Roman"/>
          <w:sz w:val="24"/>
          <w:szCs w:val="24"/>
          <w:lang w:eastAsia="ru-RU"/>
        </w:rPr>
        <w:t xml:space="preserve"> </w:t>
      </w:r>
      <w:r w:rsidR="00BA1735" w:rsidRPr="001E53BF">
        <w:rPr>
          <w:rFonts w:ascii="Times New Roman" w:eastAsia="Times New Roman" w:hAnsi="Times New Roman" w:cs="Times New Roman"/>
          <w:sz w:val="24"/>
          <w:szCs w:val="24"/>
          <w:lang w:eastAsia="ru-RU"/>
        </w:rPr>
        <w:t xml:space="preserve">осталась единственной </w:t>
      </w:r>
      <w:r w:rsidR="00B938FA" w:rsidRPr="001E53BF">
        <w:rPr>
          <w:rFonts w:ascii="Times New Roman" w:eastAsia="Times New Roman" w:hAnsi="Times New Roman" w:cs="Times New Roman"/>
          <w:sz w:val="24"/>
          <w:szCs w:val="24"/>
          <w:lang w:eastAsia="ru-RU"/>
        </w:rPr>
        <w:t>правовой нормой</w:t>
      </w:r>
      <w:r w:rsidR="00BA1735" w:rsidRPr="001E53BF">
        <w:rPr>
          <w:rFonts w:ascii="Times New Roman" w:eastAsia="Times New Roman" w:hAnsi="Times New Roman" w:cs="Times New Roman"/>
          <w:sz w:val="24"/>
          <w:szCs w:val="24"/>
          <w:lang w:eastAsia="ru-RU"/>
        </w:rPr>
        <w:t>, предусматривающей</w:t>
      </w:r>
      <w:r w:rsidR="00CC3C6C" w:rsidRPr="001E53BF">
        <w:rPr>
          <w:rFonts w:ascii="Times New Roman" w:eastAsia="Times New Roman" w:hAnsi="Times New Roman" w:cs="Times New Roman"/>
          <w:sz w:val="24"/>
          <w:szCs w:val="24"/>
          <w:lang w:eastAsia="ru-RU"/>
        </w:rPr>
        <w:t xml:space="preserve"> дополнительный вид наказания </w:t>
      </w:r>
      <w:r w:rsidR="00BA1735" w:rsidRPr="001E53BF">
        <w:rPr>
          <w:rFonts w:ascii="Times New Roman" w:eastAsia="Times New Roman" w:hAnsi="Times New Roman" w:cs="Times New Roman"/>
          <w:sz w:val="24"/>
          <w:szCs w:val="24"/>
          <w:lang w:eastAsia="ru-RU"/>
        </w:rPr>
        <w:t>«в чистом виде»</w:t>
      </w:r>
      <w:r w:rsidR="002115B5" w:rsidRPr="001E53BF">
        <w:rPr>
          <w:rFonts w:ascii="Times New Roman" w:eastAsia="Times New Roman" w:hAnsi="Times New Roman" w:cs="Times New Roman"/>
          <w:sz w:val="24"/>
          <w:szCs w:val="24"/>
          <w:lang w:eastAsia="ru-RU"/>
        </w:rPr>
        <w:t xml:space="preserve"> </w:t>
      </w:r>
      <w:r w:rsidR="00116B89" w:rsidRPr="001E53BF">
        <w:rPr>
          <w:rFonts w:ascii="Times New Roman" w:eastAsia="Times New Roman" w:hAnsi="Times New Roman" w:cs="Times New Roman"/>
          <w:sz w:val="24"/>
          <w:szCs w:val="24"/>
          <w:lang w:eastAsia="ru-RU"/>
        </w:rPr>
        <w:t>–</w:t>
      </w:r>
      <w:r w:rsidR="002115B5" w:rsidRPr="001E53BF">
        <w:rPr>
          <w:rFonts w:ascii="Times New Roman" w:eastAsia="Times New Roman" w:hAnsi="Times New Roman" w:cs="Times New Roman"/>
          <w:sz w:val="24"/>
          <w:szCs w:val="24"/>
          <w:lang w:eastAsia="ru-RU"/>
        </w:rPr>
        <w:t xml:space="preserve"> </w:t>
      </w:r>
      <w:r w:rsidR="00CC3C6C" w:rsidRPr="001E53BF">
        <w:rPr>
          <w:rFonts w:ascii="Times New Roman" w:eastAsia="Times New Roman" w:hAnsi="Times New Roman" w:cs="Times New Roman"/>
          <w:sz w:val="24"/>
          <w:szCs w:val="24"/>
          <w:lang w:eastAsia="ru-RU"/>
        </w:rPr>
        <w:t xml:space="preserve">лишение специального, воинского или почетного звания, классного чина и государственных </w:t>
      </w:r>
      <w:r w:rsidR="00826238" w:rsidRPr="001E53BF">
        <w:rPr>
          <w:rFonts w:ascii="Times New Roman" w:eastAsia="Times New Roman" w:hAnsi="Times New Roman" w:cs="Times New Roman"/>
          <w:sz w:val="24"/>
          <w:szCs w:val="24"/>
          <w:lang w:eastAsia="ru-RU"/>
        </w:rPr>
        <w:t>наград.</w:t>
      </w:r>
    </w:p>
    <w:p w14:paraId="3B83685F" w14:textId="68ECA362" w:rsidR="00B938FA" w:rsidRPr="001E53BF" w:rsidRDefault="00116B89"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Авторы не</w:t>
      </w:r>
      <w:r w:rsidR="007A216C" w:rsidRPr="001E53BF">
        <w:rPr>
          <w:rFonts w:ascii="Times New Roman" w:eastAsia="Times New Roman" w:hAnsi="Times New Roman" w:cs="Times New Roman"/>
          <w:sz w:val="24"/>
          <w:szCs w:val="24"/>
          <w:lang w:eastAsia="ru-RU"/>
        </w:rPr>
        <w:t xml:space="preserve"> соглас</w:t>
      </w:r>
      <w:r w:rsidRPr="001E53BF">
        <w:rPr>
          <w:rFonts w:ascii="Times New Roman" w:eastAsia="Times New Roman" w:hAnsi="Times New Roman" w:cs="Times New Roman"/>
          <w:sz w:val="24"/>
          <w:szCs w:val="24"/>
          <w:lang w:eastAsia="ru-RU"/>
        </w:rPr>
        <w:t>ны</w:t>
      </w:r>
      <w:r w:rsidR="007A216C" w:rsidRPr="001E53BF">
        <w:rPr>
          <w:rFonts w:ascii="Times New Roman" w:eastAsia="Times New Roman" w:hAnsi="Times New Roman" w:cs="Times New Roman"/>
          <w:sz w:val="24"/>
          <w:szCs w:val="24"/>
          <w:lang w:eastAsia="ru-RU"/>
        </w:rPr>
        <w:t xml:space="preserve"> с мнением </w:t>
      </w:r>
      <w:r w:rsidR="00F65635" w:rsidRPr="001E53BF">
        <w:rPr>
          <w:rFonts w:ascii="Times New Roman" w:eastAsia="Times New Roman" w:hAnsi="Times New Roman" w:cs="Times New Roman"/>
          <w:sz w:val="24"/>
          <w:szCs w:val="24"/>
          <w:lang w:eastAsia="ru-RU"/>
        </w:rPr>
        <w:t xml:space="preserve">некоторых </w:t>
      </w:r>
      <w:r w:rsidRPr="001E53BF">
        <w:rPr>
          <w:rFonts w:ascii="Times New Roman" w:eastAsia="Times New Roman" w:hAnsi="Times New Roman" w:cs="Times New Roman"/>
          <w:sz w:val="24"/>
          <w:szCs w:val="24"/>
          <w:lang w:eastAsia="ru-RU"/>
        </w:rPr>
        <w:t>специалистов</w:t>
      </w:r>
      <w:r w:rsidR="007A216C" w:rsidRPr="001E53BF">
        <w:rPr>
          <w:rFonts w:ascii="Times New Roman" w:eastAsia="Times New Roman" w:hAnsi="Times New Roman" w:cs="Times New Roman"/>
          <w:sz w:val="24"/>
          <w:szCs w:val="24"/>
          <w:lang w:eastAsia="ru-RU"/>
        </w:rPr>
        <w:t>, причисляющих наказание (основное и дополнительное)</w:t>
      </w:r>
      <w:r w:rsidR="00A648AA" w:rsidRPr="001E53BF">
        <w:rPr>
          <w:rFonts w:ascii="Times New Roman" w:eastAsia="Times New Roman" w:hAnsi="Times New Roman" w:cs="Times New Roman"/>
          <w:sz w:val="24"/>
          <w:szCs w:val="24"/>
          <w:lang w:eastAsia="ru-RU"/>
        </w:rPr>
        <w:t xml:space="preserve"> к каре</w:t>
      </w:r>
      <w:r w:rsidR="00867FBA" w:rsidRPr="001E53BF">
        <w:rPr>
          <w:rFonts w:ascii="Times New Roman" w:eastAsia="Times New Roman" w:hAnsi="Times New Roman" w:cs="Times New Roman"/>
          <w:sz w:val="24"/>
          <w:szCs w:val="24"/>
          <w:lang w:eastAsia="ru-RU"/>
        </w:rPr>
        <w:t xml:space="preserve"> [5, </w:t>
      </w:r>
      <w:r w:rsidR="00867FBA" w:rsidRPr="001E53BF">
        <w:rPr>
          <w:rFonts w:ascii="Times New Roman" w:eastAsia="Times New Roman" w:hAnsi="Times New Roman" w:cs="Times New Roman"/>
          <w:sz w:val="24"/>
          <w:szCs w:val="24"/>
          <w:lang w:val="en-US" w:eastAsia="ru-RU"/>
        </w:rPr>
        <w:t>c</w:t>
      </w:r>
      <w:r w:rsidR="00867FBA" w:rsidRPr="001E53BF">
        <w:rPr>
          <w:rFonts w:ascii="Times New Roman" w:eastAsia="Times New Roman" w:hAnsi="Times New Roman" w:cs="Times New Roman"/>
          <w:sz w:val="24"/>
          <w:szCs w:val="24"/>
          <w:lang w:eastAsia="ru-RU"/>
        </w:rPr>
        <w:t xml:space="preserve">. </w:t>
      </w:r>
      <w:r w:rsidR="00EB2FA9" w:rsidRPr="001E53BF">
        <w:rPr>
          <w:rFonts w:ascii="Times New Roman" w:eastAsia="Times New Roman" w:hAnsi="Times New Roman" w:cs="Times New Roman"/>
          <w:sz w:val="24"/>
          <w:szCs w:val="24"/>
          <w:lang w:eastAsia="ru-RU"/>
        </w:rPr>
        <w:t>105–107</w:t>
      </w:r>
      <w:r w:rsidR="00867FBA" w:rsidRPr="001E53BF">
        <w:rPr>
          <w:rFonts w:ascii="Times New Roman" w:eastAsia="Times New Roman" w:hAnsi="Times New Roman" w:cs="Times New Roman"/>
          <w:sz w:val="24"/>
          <w:szCs w:val="24"/>
          <w:lang w:eastAsia="ru-RU"/>
        </w:rPr>
        <w:t>]</w:t>
      </w:r>
      <w:r w:rsidR="00A648AA" w:rsidRPr="001E53BF">
        <w:rPr>
          <w:rFonts w:ascii="Times New Roman" w:eastAsia="Times New Roman" w:hAnsi="Times New Roman" w:cs="Times New Roman"/>
          <w:sz w:val="24"/>
          <w:szCs w:val="24"/>
          <w:lang w:eastAsia="ru-RU"/>
        </w:rPr>
        <w:t>.</w:t>
      </w:r>
    </w:p>
    <w:p w14:paraId="3B47E997" w14:textId="5944CFCD" w:rsidR="008A4F9C" w:rsidRPr="001E53BF" w:rsidRDefault="001F2D11"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Утверждения </w:t>
      </w:r>
      <w:r w:rsidR="00242173" w:rsidRPr="001E53BF">
        <w:rPr>
          <w:rFonts w:ascii="Times New Roman" w:eastAsia="Times New Roman" w:hAnsi="Times New Roman" w:cs="Times New Roman"/>
          <w:sz w:val="24"/>
          <w:szCs w:val="24"/>
          <w:lang w:eastAsia="ru-RU"/>
        </w:rPr>
        <w:t>ученых-юристов</w:t>
      </w:r>
      <w:r w:rsidR="002A09C9" w:rsidRPr="001E53BF">
        <w:rPr>
          <w:rFonts w:ascii="Times New Roman" w:eastAsia="Times New Roman" w:hAnsi="Times New Roman" w:cs="Times New Roman"/>
          <w:sz w:val="24"/>
          <w:szCs w:val="24"/>
          <w:lang w:eastAsia="ru-RU"/>
        </w:rPr>
        <w:t xml:space="preserve"> [7</w:t>
      </w:r>
      <w:r w:rsidR="00867FBA" w:rsidRPr="001E53BF">
        <w:rPr>
          <w:rFonts w:ascii="Times New Roman" w:eastAsia="Times New Roman" w:hAnsi="Times New Roman" w:cs="Times New Roman"/>
          <w:sz w:val="24"/>
          <w:szCs w:val="24"/>
          <w:lang w:eastAsia="ru-RU"/>
        </w:rPr>
        <w:t xml:space="preserve">, </w:t>
      </w:r>
      <w:r w:rsidR="002A09C9" w:rsidRPr="001E53BF">
        <w:rPr>
          <w:rFonts w:ascii="Times New Roman" w:eastAsia="Times New Roman" w:hAnsi="Times New Roman" w:cs="Times New Roman"/>
          <w:sz w:val="24"/>
          <w:szCs w:val="24"/>
          <w:lang w:eastAsia="ru-RU"/>
        </w:rPr>
        <w:t>9</w:t>
      </w:r>
      <w:r w:rsidR="00867FBA" w:rsidRPr="001E53BF">
        <w:rPr>
          <w:rFonts w:ascii="Times New Roman" w:eastAsia="Times New Roman" w:hAnsi="Times New Roman" w:cs="Times New Roman"/>
          <w:sz w:val="24"/>
          <w:szCs w:val="24"/>
          <w:lang w:eastAsia="ru-RU"/>
        </w:rPr>
        <w:t>]</w:t>
      </w:r>
      <w:r w:rsidR="00766CFD" w:rsidRPr="001E53BF">
        <w:rPr>
          <w:rFonts w:ascii="Times New Roman" w:eastAsia="Times New Roman" w:hAnsi="Times New Roman" w:cs="Times New Roman"/>
          <w:sz w:val="24"/>
          <w:szCs w:val="24"/>
          <w:lang w:eastAsia="ru-RU"/>
        </w:rPr>
        <w:t xml:space="preserve"> </w:t>
      </w:r>
      <w:r w:rsidR="00443FEA" w:rsidRPr="001E53BF">
        <w:rPr>
          <w:rFonts w:ascii="Times New Roman" w:eastAsia="Times New Roman" w:hAnsi="Times New Roman" w:cs="Times New Roman"/>
          <w:sz w:val="24"/>
          <w:szCs w:val="24"/>
          <w:lang w:eastAsia="ru-RU"/>
        </w:rPr>
        <w:t>о том, что целесообразно исключить вышеуказанное наказание из системы наказаний и причислить его к мерам уголовно-правового характера</w:t>
      </w:r>
      <w:r w:rsidR="00BE4544" w:rsidRPr="001E53BF">
        <w:rPr>
          <w:rFonts w:ascii="Times New Roman" w:eastAsia="Times New Roman" w:hAnsi="Times New Roman" w:cs="Times New Roman"/>
          <w:sz w:val="24"/>
          <w:szCs w:val="24"/>
          <w:lang w:eastAsia="ru-RU"/>
        </w:rPr>
        <w:t>, сопутствующих осуждению к лишению свободы за умышленные тяжкие и особо тяжкие преступления,</w:t>
      </w:r>
      <w:r w:rsidR="00443FEA" w:rsidRPr="001E53BF">
        <w:rPr>
          <w:rFonts w:ascii="Times New Roman" w:eastAsia="Times New Roman" w:hAnsi="Times New Roman" w:cs="Times New Roman"/>
          <w:sz w:val="24"/>
          <w:szCs w:val="24"/>
          <w:lang w:eastAsia="ru-RU"/>
        </w:rPr>
        <w:t xml:space="preserve"> </w:t>
      </w:r>
      <w:r w:rsidR="006E030A" w:rsidRPr="001E53BF">
        <w:rPr>
          <w:rFonts w:ascii="Times New Roman" w:eastAsia="Times New Roman" w:hAnsi="Times New Roman" w:cs="Times New Roman"/>
          <w:sz w:val="24"/>
          <w:szCs w:val="24"/>
          <w:lang w:eastAsia="ru-RU"/>
        </w:rPr>
        <w:t>или иным мерам уголовно-правого воздействия</w:t>
      </w:r>
      <w:r w:rsidR="00867FBA" w:rsidRPr="001E53BF">
        <w:rPr>
          <w:rFonts w:ascii="Times New Roman" w:eastAsia="Times New Roman" w:hAnsi="Times New Roman" w:cs="Times New Roman"/>
          <w:sz w:val="24"/>
          <w:szCs w:val="24"/>
          <w:lang w:eastAsia="ru-RU"/>
        </w:rPr>
        <w:t xml:space="preserve"> [5, </w:t>
      </w:r>
      <w:r w:rsidR="00867FBA" w:rsidRPr="001E53BF">
        <w:rPr>
          <w:rFonts w:ascii="Times New Roman" w:eastAsia="Times New Roman" w:hAnsi="Times New Roman" w:cs="Times New Roman"/>
          <w:sz w:val="24"/>
          <w:szCs w:val="24"/>
          <w:lang w:val="en-US" w:eastAsia="ru-RU"/>
        </w:rPr>
        <w:t>c</w:t>
      </w:r>
      <w:r w:rsidR="00867FBA" w:rsidRPr="001E53BF">
        <w:rPr>
          <w:rFonts w:ascii="Times New Roman" w:eastAsia="Times New Roman" w:hAnsi="Times New Roman" w:cs="Times New Roman"/>
          <w:sz w:val="24"/>
          <w:szCs w:val="24"/>
          <w:lang w:eastAsia="ru-RU"/>
        </w:rPr>
        <w:t xml:space="preserve">. </w:t>
      </w:r>
      <w:r w:rsidR="00EB2FA9" w:rsidRPr="001E53BF">
        <w:rPr>
          <w:rFonts w:ascii="Times New Roman" w:eastAsia="Times New Roman" w:hAnsi="Times New Roman" w:cs="Times New Roman"/>
          <w:sz w:val="24"/>
          <w:szCs w:val="24"/>
          <w:lang w:eastAsia="ru-RU"/>
        </w:rPr>
        <w:t>105–107</w:t>
      </w:r>
      <w:r w:rsidR="00867FBA" w:rsidRPr="001E53BF">
        <w:rPr>
          <w:rFonts w:ascii="Times New Roman" w:eastAsia="Times New Roman" w:hAnsi="Times New Roman" w:cs="Times New Roman"/>
          <w:sz w:val="24"/>
          <w:szCs w:val="24"/>
          <w:lang w:eastAsia="ru-RU"/>
        </w:rPr>
        <w:t>]</w:t>
      </w:r>
      <w:r w:rsidR="006E030A" w:rsidRPr="001E53BF">
        <w:rPr>
          <w:rFonts w:ascii="Times New Roman" w:eastAsia="Times New Roman" w:hAnsi="Times New Roman" w:cs="Times New Roman"/>
          <w:sz w:val="24"/>
          <w:szCs w:val="24"/>
          <w:lang w:eastAsia="ru-RU"/>
        </w:rPr>
        <w:t xml:space="preserve">, </w:t>
      </w:r>
      <w:r w:rsidR="00BD623C" w:rsidRPr="001E53BF">
        <w:rPr>
          <w:rFonts w:ascii="Times New Roman" w:eastAsia="Times New Roman" w:hAnsi="Times New Roman" w:cs="Times New Roman"/>
          <w:sz w:val="24"/>
          <w:szCs w:val="24"/>
          <w:lang w:eastAsia="ru-RU"/>
        </w:rPr>
        <w:t>представляю</w:t>
      </w:r>
      <w:r w:rsidR="00443FEA" w:rsidRPr="001E53BF">
        <w:rPr>
          <w:rFonts w:ascii="Times New Roman" w:eastAsia="Times New Roman" w:hAnsi="Times New Roman" w:cs="Times New Roman"/>
          <w:sz w:val="24"/>
          <w:szCs w:val="24"/>
          <w:lang w:eastAsia="ru-RU"/>
        </w:rPr>
        <w:t>тся</w:t>
      </w:r>
      <w:r w:rsidR="002115B5" w:rsidRPr="001E53BF">
        <w:rPr>
          <w:rFonts w:ascii="Times New Roman" w:eastAsia="Times New Roman" w:hAnsi="Times New Roman" w:cs="Times New Roman"/>
          <w:sz w:val="24"/>
          <w:szCs w:val="24"/>
          <w:lang w:eastAsia="ru-RU"/>
        </w:rPr>
        <w:t xml:space="preserve"> </w:t>
      </w:r>
      <w:r w:rsidR="00BD623C" w:rsidRPr="001E53BF">
        <w:rPr>
          <w:rFonts w:ascii="Times New Roman" w:eastAsia="Times New Roman" w:hAnsi="Times New Roman" w:cs="Times New Roman"/>
          <w:sz w:val="24"/>
          <w:szCs w:val="24"/>
          <w:lang w:eastAsia="ru-RU"/>
        </w:rPr>
        <w:t>несостоятельными</w:t>
      </w:r>
      <w:r w:rsidR="00443FEA" w:rsidRPr="001E53BF">
        <w:rPr>
          <w:rFonts w:ascii="Times New Roman" w:eastAsia="Times New Roman" w:hAnsi="Times New Roman" w:cs="Times New Roman"/>
          <w:sz w:val="24"/>
          <w:szCs w:val="24"/>
          <w:lang w:eastAsia="ru-RU"/>
        </w:rPr>
        <w:t>.</w:t>
      </w:r>
    </w:p>
    <w:p w14:paraId="50D920F8" w14:textId="085388A9" w:rsidR="00440A2F" w:rsidRPr="001E53BF" w:rsidRDefault="00B938FA"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На протяжении 26</w:t>
      </w:r>
      <w:r w:rsidR="008121B4" w:rsidRPr="001E53BF">
        <w:rPr>
          <w:rFonts w:ascii="Times New Roman" w:eastAsia="Times New Roman" w:hAnsi="Times New Roman" w:cs="Times New Roman"/>
          <w:sz w:val="24"/>
          <w:szCs w:val="24"/>
          <w:lang w:eastAsia="ru-RU"/>
        </w:rPr>
        <w:t xml:space="preserve"> лет применения норм УК РФ</w:t>
      </w:r>
      <w:r w:rsidR="001F2D11" w:rsidRPr="001E53BF">
        <w:rPr>
          <w:rFonts w:ascii="Times New Roman" w:eastAsia="Times New Roman" w:hAnsi="Times New Roman" w:cs="Times New Roman"/>
          <w:sz w:val="24"/>
          <w:szCs w:val="24"/>
          <w:lang w:eastAsia="ru-RU"/>
        </w:rPr>
        <w:t xml:space="preserve"> </w:t>
      </w:r>
      <w:r w:rsidR="008121B4" w:rsidRPr="001E53BF">
        <w:rPr>
          <w:rFonts w:ascii="Times New Roman" w:eastAsia="Times New Roman" w:hAnsi="Times New Roman" w:cs="Times New Roman"/>
          <w:sz w:val="24"/>
          <w:szCs w:val="24"/>
          <w:lang w:eastAsia="ru-RU"/>
        </w:rPr>
        <w:t xml:space="preserve">законодатель </w:t>
      </w:r>
      <w:r w:rsidRPr="001E53BF">
        <w:rPr>
          <w:rFonts w:ascii="Times New Roman" w:eastAsia="Times New Roman" w:hAnsi="Times New Roman" w:cs="Times New Roman"/>
          <w:sz w:val="24"/>
          <w:szCs w:val="24"/>
          <w:lang w:eastAsia="ru-RU"/>
        </w:rPr>
        <w:t xml:space="preserve">(вопреки мнению </w:t>
      </w:r>
      <w:r w:rsidR="00242173" w:rsidRPr="001E53BF">
        <w:rPr>
          <w:rFonts w:ascii="Times New Roman" w:eastAsia="Times New Roman" w:hAnsi="Times New Roman" w:cs="Times New Roman"/>
          <w:sz w:val="24"/>
          <w:szCs w:val="24"/>
          <w:lang w:eastAsia="ru-RU"/>
        </w:rPr>
        <w:t xml:space="preserve">как </w:t>
      </w:r>
      <w:r w:rsidRPr="001E53BF">
        <w:rPr>
          <w:rFonts w:ascii="Times New Roman" w:eastAsia="Times New Roman" w:hAnsi="Times New Roman" w:cs="Times New Roman"/>
          <w:sz w:val="24"/>
          <w:szCs w:val="24"/>
          <w:lang w:eastAsia="ru-RU"/>
        </w:rPr>
        <w:t>ученых</w:t>
      </w:r>
      <w:r w:rsidR="00242173" w:rsidRPr="001E53BF">
        <w:rPr>
          <w:rFonts w:ascii="Times New Roman" w:eastAsia="Times New Roman" w:hAnsi="Times New Roman" w:cs="Times New Roman"/>
          <w:sz w:val="24"/>
          <w:szCs w:val="24"/>
          <w:lang w:eastAsia="ru-RU"/>
        </w:rPr>
        <w:t xml:space="preserve">, так и </w:t>
      </w:r>
      <w:r w:rsidRPr="001E53BF">
        <w:rPr>
          <w:rFonts w:ascii="Times New Roman" w:eastAsia="Times New Roman" w:hAnsi="Times New Roman" w:cs="Times New Roman"/>
          <w:sz w:val="24"/>
          <w:szCs w:val="24"/>
          <w:lang w:eastAsia="ru-RU"/>
        </w:rPr>
        <w:t>практиков)</w:t>
      </w:r>
      <w:r w:rsidR="00242173" w:rsidRPr="001E53BF">
        <w:rPr>
          <w:rFonts w:ascii="Times New Roman" w:eastAsia="Times New Roman" w:hAnsi="Times New Roman" w:cs="Times New Roman"/>
          <w:sz w:val="24"/>
          <w:szCs w:val="24"/>
          <w:lang w:eastAsia="ru-RU"/>
        </w:rPr>
        <w:t xml:space="preserve"> до настоящего времени </w:t>
      </w:r>
      <w:r w:rsidR="008121B4" w:rsidRPr="001E53BF">
        <w:rPr>
          <w:rFonts w:ascii="Times New Roman" w:eastAsia="Times New Roman" w:hAnsi="Times New Roman" w:cs="Times New Roman"/>
          <w:sz w:val="24"/>
          <w:szCs w:val="24"/>
          <w:lang w:eastAsia="ru-RU"/>
        </w:rPr>
        <w:t xml:space="preserve">не </w:t>
      </w:r>
      <w:r w:rsidR="00BE4544" w:rsidRPr="001E53BF">
        <w:rPr>
          <w:rFonts w:ascii="Times New Roman" w:eastAsia="Times New Roman" w:hAnsi="Times New Roman" w:cs="Times New Roman"/>
          <w:sz w:val="24"/>
          <w:szCs w:val="24"/>
          <w:lang w:eastAsia="ru-RU"/>
        </w:rPr>
        <w:t xml:space="preserve">ввел в Уголовный закон </w:t>
      </w:r>
      <w:r w:rsidR="008121B4" w:rsidRPr="001E53BF">
        <w:rPr>
          <w:rFonts w:ascii="Times New Roman" w:eastAsia="Times New Roman" w:hAnsi="Times New Roman" w:cs="Times New Roman"/>
          <w:sz w:val="24"/>
          <w:szCs w:val="24"/>
          <w:lang w:eastAsia="ru-RU"/>
        </w:rPr>
        <w:t>четких и ясных дефиниций</w:t>
      </w:r>
      <w:r w:rsidR="009D38C8" w:rsidRPr="001E53BF">
        <w:rPr>
          <w:rFonts w:ascii="Times New Roman" w:eastAsia="Times New Roman" w:hAnsi="Times New Roman" w:cs="Times New Roman"/>
          <w:sz w:val="24"/>
          <w:szCs w:val="24"/>
          <w:lang w:eastAsia="ru-RU"/>
        </w:rPr>
        <w:t xml:space="preserve">, таких как </w:t>
      </w:r>
      <w:r w:rsidR="008A4F9C" w:rsidRPr="001E53BF">
        <w:rPr>
          <w:rFonts w:ascii="Times New Roman" w:eastAsia="Times New Roman" w:hAnsi="Times New Roman" w:cs="Times New Roman"/>
          <w:sz w:val="24"/>
          <w:szCs w:val="24"/>
          <w:lang w:eastAsia="ru-RU"/>
        </w:rPr>
        <w:t>«</w:t>
      </w:r>
      <w:r w:rsidR="008121B4" w:rsidRPr="001E53BF">
        <w:rPr>
          <w:rFonts w:ascii="Times New Roman" w:eastAsia="Times New Roman" w:hAnsi="Times New Roman" w:cs="Times New Roman"/>
          <w:sz w:val="24"/>
          <w:szCs w:val="24"/>
          <w:lang w:eastAsia="ru-RU"/>
        </w:rPr>
        <w:t>меры уголовно-правого характера</w:t>
      </w:r>
      <w:r w:rsidR="008A4F9C" w:rsidRPr="001E53BF">
        <w:rPr>
          <w:rFonts w:ascii="Times New Roman" w:eastAsia="Times New Roman" w:hAnsi="Times New Roman" w:cs="Times New Roman"/>
          <w:sz w:val="24"/>
          <w:szCs w:val="24"/>
          <w:lang w:eastAsia="ru-RU"/>
        </w:rPr>
        <w:t>»,</w:t>
      </w:r>
      <w:r w:rsidR="008121B4" w:rsidRPr="001E53BF">
        <w:rPr>
          <w:rFonts w:ascii="Times New Roman" w:eastAsia="Times New Roman" w:hAnsi="Times New Roman" w:cs="Times New Roman"/>
          <w:sz w:val="24"/>
          <w:szCs w:val="24"/>
          <w:lang w:eastAsia="ru-RU"/>
        </w:rPr>
        <w:t xml:space="preserve"> </w:t>
      </w:r>
      <w:r w:rsidR="008A4F9C" w:rsidRPr="001E53BF">
        <w:rPr>
          <w:rFonts w:ascii="Times New Roman" w:eastAsia="Times New Roman" w:hAnsi="Times New Roman" w:cs="Times New Roman"/>
          <w:sz w:val="24"/>
          <w:szCs w:val="24"/>
          <w:lang w:eastAsia="ru-RU"/>
        </w:rPr>
        <w:t>«</w:t>
      </w:r>
      <w:r w:rsidR="008121B4" w:rsidRPr="001E53BF">
        <w:rPr>
          <w:rFonts w:ascii="Times New Roman" w:eastAsia="Times New Roman" w:hAnsi="Times New Roman" w:cs="Times New Roman"/>
          <w:sz w:val="24"/>
          <w:szCs w:val="24"/>
          <w:lang w:eastAsia="ru-RU"/>
        </w:rPr>
        <w:t>иные меры уголовно-правового характера</w:t>
      </w:r>
      <w:r w:rsidR="008A4F9C" w:rsidRPr="001E53BF">
        <w:rPr>
          <w:rFonts w:ascii="Times New Roman" w:eastAsia="Times New Roman" w:hAnsi="Times New Roman" w:cs="Times New Roman"/>
          <w:sz w:val="24"/>
          <w:szCs w:val="24"/>
          <w:lang w:eastAsia="ru-RU"/>
        </w:rPr>
        <w:t>»</w:t>
      </w:r>
      <w:r w:rsidR="008121B4" w:rsidRPr="001E53BF">
        <w:rPr>
          <w:rFonts w:ascii="Times New Roman" w:eastAsia="Times New Roman" w:hAnsi="Times New Roman" w:cs="Times New Roman"/>
          <w:sz w:val="24"/>
          <w:szCs w:val="24"/>
          <w:lang w:eastAsia="ru-RU"/>
        </w:rPr>
        <w:t xml:space="preserve">, </w:t>
      </w:r>
      <w:proofErr w:type="gramStart"/>
      <w:r w:rsidR="008A4F9C" w:rsidRPr="001E53BF">
        <w:rPr>
          <w:rFonts w:ascii="Times New Roman" w:eastAsia="Times New Roman" w:hAnsi="Times New Roman" w:cs="Times New Roman"/>
          <w:sz w:val="24"/>
          <w:szCs w:val="24"/>
          <w:lang w:eastAsia="ru-RU"/>
        </w:rPr>
        <w:t>также</w:t>
      </w:r>
      <w:proofErr w:type="gramEnd"/>
      <w:r w:rsidR="008A4F9C" w:rsidRPr="001E53BF">
        <w:rPr>
          <w:rFonts w:ascii="Times New Roman" w:eastAsia="Times New Roman" w:hAnsi="Times New Roman" w:cs="Times New Roman"/>
          <w:sz w:val="24"/>
          <w:szCs w:val="24"/>
          <w:lang w:eastAsia="ru-RU"/>
        </w:rPr>
        <w:t xml:space="preserve"> как и не </w:t>
      </w:r>
      <w:r w:rsidR="00242173" w:rsidRPr="001E53BF">
        <w:rPr>
          <w:rFonts w:ascii="Times New Roman" w:eastAsia="Times New Roman" w:hAnsi="Times New Roman" w:cs="Times New Roman"/>
          <w:sz w:val="24"/>
          <w:szCs w:val="24"/>
          <w:lang w:eastAsia="ru-RU"/>
        </w:rPr>
        <w:t>дал</w:t>
      </w:r>
      <w:r w:rsidR="008A4F9C" w:rsidRPr="001E53BF">
        <w:rPr>
          <w:rFonts w:ascii="Times New Roman" w:eastAsia="Times New Roman" w:hAnsi="Times New Roman" w:cs="Times New Roman"/>
          <w:sz w:val="24"/>
          <w:szCs w:val="24"/>
          <w:lang w:eastAsia="ru-RU"/>
        </w:rPr>
        <w:t xml:space="preserve"> законодательного определения понятия «иные меры уголовно-правового воздействия». Это, помимо прочего</w:t>
      </w:r>
      <w:r w:rsidR="008121B4" w:rsidRPr="001E53BF">
        <w:rPr>
          <w:rFonts w:ascii="Times New Roman" w:eastAsia="Times New Roman" w:hAnsi="Times New Roman" w:cs="Times New Roman"/>
          <w:sz w:val="24"/>
          <w:szCs w:val="24"/>
          <w:lang w:eastAsia="ru-RU"/>
        </w:rPr>
        <w:t xml:space="preserve">, не позволяет понять логику исключения из дополнительного вида наказаний конфискации имущества, а через несколько лет </w:t>
      </w:r>
      <w:r w:rsidR="005F47ED" w:rsidRPr="001E53BF">
        <w:rPr>
          <w:rFonts w:ascii="Times New Roman" w:eastAsia="Times New Roman" w:hAnsi="Times New Roman" w:cs="Times New Roman"/>
          <w:sz w:val="24"/>
          <w:szCs w:val="24"/>
          <w:lang w:eastAsia="ru-RU"/>
        </w:rPr>
        <w:t xml:space="preserve">после этого, </w:t>
      </w:r>
      <w:r w:rsidR="008121B4" w:rsidRPr="001E53BF">
        <w:rPr>
          <w:rFonts w:ascii="Times New Roman" w:eastAsia="Times New Roman" w:hAnsi="Times New Roman" w:cs="Times New Roman"/>
          <w:sz w:val="24"/>
          <w:szCs w:val="24"/>
          <w:lang w:eastAsia="ru-RU"/>
        </w:rPr>
        <w:t>в 2006 г. отнесения конфискации имущества к иным мерам уголовно-правового характера</w:t>
      </w:r>
      <w:r w:rsidR="00596A1F" w:rsidRPr="001E53BF">
        <w:rPr>
          <w:rFonts w:ascii="Times New Roman" w:eastAsia="Times New Roman" w:hAnsi="Times New Roman" w:cs="Times New Roman"/>
          <w:sz w:val="24"/>
          <w:szCs w:val="24"/>
          <w:lang w:eastAsia="ru-RU"/>
        </w:rPr>
        <w:t xml:space="preserve"> </w:t>
      </w:r>
      <w:r w:rsidR="00704143" w:rsidRPr="001E53BF">
        <w:rPr>
          <w:rFonts w:ascii="Times New Roman" w:eastAsia="Times New Roman" w:hAnsi="Times New Roman" w:cs="Times New Roman"/>
          <w:sz w:val="24"/>
          <w:szCs w:val="24"/>
          <w:lang w:eastAsia="ru-RU"/>
        </w:rPr>
        <w:t>(ст</w:t>
      </w:r>
      <w:r w:rsidR="002A09C9" w:rsidRPr="001E53BF">
        <w:rPr>
          <w:rFonts w:ascii="Times New Roman" w:eastAsia="Times New Roman" w:hAnsi="Times New Roman" w:cs="Times New Roman"/>
          <w:sz w:val="24"/>
          <w:szCs w:val="24"/>
          <w:lang w:eastAsia="ru-RU"/>
        </w:rPr>
        <w:t>.</w:t>
      </w:r>
      <w:r w:rsidR="0008736A" w:rsidRPr="001E53BF">
        <w:rPr>
          <w:rFonts w:ascii="Times New Roman" w:eastAsia="Times New Roman" w:hAnsi="Times New Roman" w:cs="Times New Roman"/>
          <w:sz w:val="24"/>
          <w:szCs w:val="24"/>
          <w:lang w:eastAsia="ru-RU"/>
        </w:rPr>
        <w:t xml:space="preserve"> 104.1</w:t>
      </w:r>
      <w:r w:rsidR="005F47ED" w:rsidRPr="001E53BF">
        <w:rPr>
          <w:rFonts w:ascii="Times New Roman" w:eastAsia="Times New Roman" w:hAnsi="Times New Roman" w:cs="Times New Roman"/>
          <w:sz w:val="24"/>
          <w:szCs w:val="24"/>
          <w:lang w:eastAsia="ru-RU"/>
        </w:rPr>
        <w:t>–</w:t>
      </w:r>
      <w:r w:rsidR="0008736A" w:rsidRPr="001E53BF">
        <w:rPr>
          <w:rFonts w:ascii="Times New Roman" w:eastAsia="Times New Roman" w:hAnsi="Times New Roman" w:cs="Times New Roman"/>
          <w:sz w:val="24"/>
          <w:szCs w:val="24"/>
          <w:lang w:eastAsia="ru-RU"/>
        </w:rPr>
        <w:t>104.3 УК РФ</w:t>
      </w:r>
      <w:r w:rsidR="008121B4" w:rsidRPr="001E53BF">
        <w:rPr>
          <w:rFonts w:ascii="Times New Roman" w:eastAsia="Times New Roman" w:hAnsi="Times New Roman" w:cs="Times New Roman"/>
          <w:sz w:val="24"/>
          <w:szCs w:val="24"/>
          <w:lang w:eastAsia="ru-RU"/>
        </w:rPr>
        <w:t>)</w:t>
      </w:r>
      <w:r w:rsidR="00596A1F" w:rsidRPr="001E53BF">
        <w:rPr>
          <w:rFonts w:ascii="Times New Roman" w:eastAsia="Times New Roman" w:hAnsi="Times New Roman" w:cs="Times New Roman"/>
          <w:sz w:val="24"/>
          <w:szCs w:val="24"/>
          <w:lang w:eastAsia="ru-RU"/>
        </w:rPr>
        <w:t xml:space="preserve"> </w:t>
      </w:r>
      <w:r w:rsidR="009D38C8" w:rsidRPr="001E53BF">
        <w:rPr>
          <w:rFonts w:ascii="Times New Roman" w:eastAsia="Times New Roman" w:hAnsi="Times New Roman" w:cs="Times New Roman"/>
          <w:sz w:val="24"/>
          <w:szCs w:val="24"/>
          <w:lang w:eastAsia="ru-RU"/>
        </w:rPr>
        <w:t xml:space="preserve">и включения </w:t>
      </w:r>
      <w:r w:rsidR="00596A1F" w:rsidRPr="001E53BF">
        <w:rPr>
          <w:rFonts w:ascii="Times New Roman" w:eastAsia="Times New Roman" w:hAnsi="Times New Roman" w:cs="Times New Roman"/>
          <w:sz w:val="24"/>
          <w:szCs w:val="24"/>
          <w:lang w:eastAsia="ru-RU"/>
        </w:rPr>
        <w:t xml:space="preserve">ее </w:t>
      </w:r>
      <w:r w:rsidR="009D38C8" w:rsidRPr="001E53BF">
        <w:rPr>
          <w:rFonts w:ascii="Times New Roman" w:eastAsia="Times New Roman" w:hAnsi="Times New Roman" w:cs="Times New Roman"/>
          <w:sz w:val="24"/>
          <w:szCs w:val="24"/>
          <w:lang w:eastAsia="ru-RU"/>
        </w:rPr>
        <w:t xml:space="preserve">в </w:t>
      </w:r>
      <w:r w:rsidR="0093666D" w:rsidRPr="001E53BF">
        <w:rPr>
          <w:rFonts w:ascii="Times New Roman" w:eastAsia="Times New Roman" w:hAnsi="Times New Roman" w:cs="Times New Roman"/>
          <w:sz w:val="24"/>
          <w:szCs w:val="24"/>
          <w:lang w:eastAsia="ru-RU"/>
        </w:rPr>
        <w:t>Раздел VI УК РФ</w:t>
      </w:r>
      <w:r w:rsidR="00CC3C6C" w:rsidRPr="001E53BF">
        <w:rPr>
          <w:rFonts w:ascii="Times New Roman" w:eastAsia="Times New Roman" w:hAnsi="Times New Roman" w:cs="Times New Roman"/>
          <w:sz w:val="24"/>
          <w:szCs w:val="24"/>
          <w:lang w:eastAsia="ru-RU"/>
        </w:rPr>
        <w:t xml:space="preserve"> </w:t>
      </w:r>
      <w:r w:rsidR="0093666D" w:rsidRPr="001E53BF">
        <w:rPr>
          <w:rFonts w:ascii="Times New Roman" w:eastAsia="Times New Roman" w:hAnsi="Times New Roman" w:cs="Times New Roman"/>
          <w:sz w:val="24"/>
          <w:szCs w:val="24"/>
          <w:lang w:eastAsia="ru-RU"/>
        </w:rPr>
        <w:t>«</w:t>
      </w:r>
      <w:r w:rsidR="00CC3C6C" w:rsidRPr="001E53BF">
        <w:rPr>
          <w:rFonts w:ascii="Times New Roman" w:eastAsia="Times New Roman" w:hAnsi="Times New Roman" w:cs="Times New Roman"/>
          <w:sz w:val="24"/>
          <w:szCs w:val="24"/>
          <w:lang w:eastAsia="ru-RU"/>
        </w:rPr>
        <w:t>Иные меры уголовно-правового характера</w:t>
      </w:r>
      <w:r w:rsidR="0093666D" w:rsidRPr="001E53BF">
        <w:rPr>
          <w:rFonts w:ascii="Times New Roman" w:eastAsia="Times New Roman" w:hAnsi="Times New Roman" w:cs="Times New Roman"/>
          <w:sz w:val="24"/>
          <w:szCs w:val="24"/>
          <w:lang w:eastAsia="ru-RU"/>
        </w:rPr>
        <w:t>»</w:t>
      </w:r>
      <w:r w:rsidR="009D38C8" w:rsidRPr="001E53BF">
        <w:rPr>
          <w:rFonts w:ascii="Times New Roman" w:eastAsia="Times New Roman" w:hAnsi="Times New Roman" w:cs="Times New Roman"/>
          <w:sz w:val="24"/>
          <w:szCs w:val="24"/>
          <w:lang w:eastAsia="ru-RU"/>
        </w:rPr>
        <w:t>.</w:t>
      </w:r>
    </w:p>
    <w:p w14:paraId="03D37353" w14:textId="3FE4C636" w:rsidR="002115B5" w:rsidRPr="001E53BF" w:rsidRDefault="00C02EBF"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Следует </w:t>
      </w:r>
      <w:r w:rsidR="00BE4544" w:rsidRPr="001E53BF">
        <w:rPr>
          <w:rFonts w:ascii="Times New Roman" w:eastAsia="Times New Roman" w:hAnsi="Times New Roman" w:cs="Times New Roman"/>
          <w:sz w:val="24"/>
          <w:szCs w:val="24"/>
          <w:lang w:eastAsia="ru-RU"/>
        </w:rPr>
        <w:t xml:space="preserve">также </w:t>
      </w:r>
      <w:r w:rsidRPr="001E53BF">
        <w:rPr>
          <w:rFonts w:ascii="Times New Roman" w:eastAsia="Times New Roman" w:hAnsi="Times New Roman" w:cs="Times New Roman"/>
          <w:sz w:val="24"/>
          <w:szCs w:val="24"/>
          <w:lang w:eastAsia="ru-RU"/>
        </w:rPr>
        <w:t xml:space="preserve">отметить, что анализируемый вид </w:t>
      </w:r>
      <w:r w:rsidR="00BE4544" w:rsidRPr="001E53BF">
        <w:rPr>
          <w:rFonts w:ascii="Times New Roman" w:eastAsia="Times New Roman" w:hAnsi="Times New Roman" w:cs="Times New Roman"/>
          <w:sz w:val="24"/>
          <w:szCs w:val="24"/>
          <w:lang w:eastAsia="ru-RU"/>
        </w:rPr>
        <w:t xml:space="preserve">дополнительного </w:t>
      </w:r>
      <w:r w:rsidRPr="001E53BF">
        <w:rPr>
          <w:rFonts w:ascii="Times New Roman" w:eastAsia="Times New Roman" w:hAnsi="Times New Roman" w:cs="Times New Roman"/>
          <w:sz w:val="24"/>
          <w:szCs w:val="24"/>
          <w:lang w:eastAsia="ru-RU"/>
        </w:rPr>
        <w:t>наказания вряд ли можно отнести «к популярным», исходя из частоты его назначения суд</w:t>
      </w:r>
      <w:r w:rsidR="002115B5" w:rsidRPr="001E53BF">
        <w:rPr>
          <w:rFonts w:ascii="Times New Roman" w:eastAsia="Times New Roman" w:hAnsi="Times New Roman" w:cs="Times New Roman"/>
          <w:sz w:val="24"/>
          <w:szCs w:val="24"/>
          <w:lang w:eastAsia="ru-RU"/>
        </w:rPr>
        <w:t>ами</w:t>
      </w:r>
      <w:r w:rsidRPr="001E53BF">
        <w:rPr>
          <w:rFonts w:ascii="Times New Roman" w:eastAsia="Times New Roman" w:hAnsi="Times New Roman" w:cs="Times New Roman"/>
          <w:sz w:val="24"/>
          <w:szCs w:val="24"/>
          <w:lang w:eastAsia="ru-RU"/>
        </w:rPr>
        <w:t>, что обуславливается как субъективными, так и объективными факторами.</w:t>
      </w:r>
    </w:p>
    <w:p w14:paraId="64911B37" w14:textId="4694DE2F" w:rsidR="002115B5" w:rsidRPr="001E53BF" w:rsidRDefault="002115B5" w:rsidP="001E53BF">
      <w:pPr>
        <w:pStyle w:val="af"/>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Так</w:t>
      </w:r>
      <w:r w:rsidR="00451C5F"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 например, в 2021 г. данный вид дополнительного наказания был назначен в 204 случаях. При этом в большинстве случаев (57,3 %) он назначался за преступления, предусмотренные гл</w:t>
      </w:r>
      <w:r w:rsidR="005F47ED"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 30 УК РФ </w:t>
      </w:r>
      <w:r w:rsidRPr="001E53BF">
        <w:rPr>
          <w:rFonts w:ascii="Times New Roman" w:hAnsi="Times New Roman" w:cs="Times New Roman"/>
          <w:sz w:val="24"/>
          <w:szCs w:val="24"/>
        </w:rPr>
        <w:t xml:space="preserve">«Преступления против государственной власти, интересов государственной службы и </w:t>
      </w:r>
      <w:r w:rsidRPr="001E53BF">
        <w:rPr>
          <w:rFonts w:ascii="Times New Roman" w:hAnsi="Times New Roman" w:cs="Times New Roman"/>
          <w:sz w:val="24"/>
          <w:szCs w:val="24"/>
        </w:rPr>
        <w:lastRenderedPageBreak/>
        <w:t>службы в органах местного самоуправления»</w:t>
      </w:r>
      <w:r w:rsidR="005F47ED" w:rsidRPr="001E53BF">
        <w:rPr>
          <w:rFonts w:ascii="Times New Roman" w:hAnsi="Times New Roman" w:cs="Times New Roman"/>
          <w:sz w:val="24"/>
          <w:szCs w:val="24"/>
        </w:rPr>
        <w:t>,</w:t>
      </w:r>
      <w:r w:rsidRPr="001E53BF">
        <w:rPr>
          <w:rFonts w:ascii="Times New Roman" w:hAnsi="Times New Roman" w:cs="Times New Roman"/>
          <w:sz w:val="24"/>
          <w:szCs w:val="24"/>
        </w:rPr>
        <w:t xml:space="preserve"> и в 23,0 % случаев </w:t>
      </w:r>
      <w:r w:rsidR="005F47ED" w:rsidRPr="001E53BF">
        <w:rPr>
          <w:rFonts w:ascii="Times New Roman" w:hAnsi="Times New Roman" w:cs="Times New Roman"/>
          <w:sz w:val="24"/>
          <w:szCs w:val="24"/>
        </w:rPr>
        <w:t xml:space="preserve">– </w:t>
      </w:r>
      <w:r w:rsidRPr="001E53BF">
        <w:rPr>
          <w:rFonts w:ascii="Times New Roman" w:hAnsi="Times New Roman" w:cs="Times New Roman"/>
          <w:sz w:val="24"/>
          <w:szCs w:val="24"/>
        </w:rPr>
        <w:t>по гл</w:t>
      </w:r>
      <w:r w:rsidR="005F47ED" w:rsidRPr="001E53BF">
        <w:rPr>
          <w:rFonts w:ascii="Times New Roman" w:hAnsi="Times New Roman" w:cs="Times New Roman"/>
          <w:sz w:val="24"/>
          <w:szCs w:val="24"/>
        </w:rPr>
        <w:t>.</w:t>
      </w:r>
      <w:r w:rsidRPr="001E53BF">
        <w:rPr>
          <w:rFonts w:ascii="Times New Roman" w:hAnsi="Times New Roman" w:cs="Times New Roman"/>
          <w:sz w:val="24"/>
          <w:szCs w:val="24"/>
        </w:rPr>
        <w:t xml:space="preserve"> 21</w:t>
      </w:r>
      <w:r w:rsidR="006E7469" w:rsidRPr="001E53BF">
        <w:rPr>
          <w:rFonts w:ascii="Times New Roman" w:hAnsi="Times New Roman" w:cs="Times New Roman"/>
          <w:sz w:val="24"/>
          <w:szCs w:val="24"/>
        </w:rPr>
        <w:t xml:space="preserve"> УК РФ «Преступления в сфере экономики». Как показывает судебная статистика, в 60 случаях данный вид дополнительного наказания назначался за преступления, предусмотренные ч. </w:t>
      </w:r>
      <w:r w:rsidR="00EB2FA9" w:rsidRPr="001E53BF">
        <w:rPr>
          <w:rFonts w:ascii="Times New Roman" w:hAnsi="Times New Roman" w:cs="Times New Roman"/>
          <w:sz w:val="24"/>
          <w:szCs w:val="24"/>
        </w:rPr>
        <w:t>2–</w:t>
      </w:r>
      <w:proofErr w:type="gramStart"/>
      <w:r w:rsidR="00EB2FA9" w:rsidRPr="001E53BF">
        <w:rPr>
          <w:rFonts w:ascii="Times New Roman" w:hAnsi="Times New Roman" w:cs="Times New Roman"/>
          <w:sz w:val="24"/>
          <w:szCs w:val="24"/>
        </w:rPr>
        <w:t xml:space="preserve">6 </w:t>
      </w:r>
      <w:r w:rsidR="006E7469" w:rsidRPr="001E53BF">
        <w:rPr>
          <w:rFonts w:ascii="Times New Roman" w:hAnsi="Times New Roman" w:cs="Times New Roman"/>
          <w:sz w:val="24"/>
          <w:szCs w:val="24"/>
        </w:rPr>
        <w:t xml:space="preserve"> ст.</w:t>
      </w:r>
      <w:proofErr w:type="gramEnd"/>
      <w:r w:rsidR="006E7469" w:rsidRPr="001E53BF">
        <w:rPr>
          <w:rFonts w:ascii="Times New Roman" w:hAnsi="Times New Roman" w:cs="Times New Roman"/>
          <w:sz w:val="24"/>
          <w:szCs w:val="24"/>
        </w:rPr>
        <w:t xml:space="preserve"> 290 УК РФ</w:t>
      </w:r>
      <w:r w:rsidR="005F47ED" w:rsidRPr="001E53BF">
        <w:rPr>
          <w:rFonts w:ascii="Times New Roman" w:hAnsi="Times New Roman" w:cs="Times New Roman"/>
          <w:sz w:val="24"/>
          <w:szCs w:val="24"/>
        </w:rPr>
        <w:t>,</w:t>
      </w:r>
      <w:r w:rsidR="006E7469" w:rsidRPr="001E53BF">
        <w:rPr>
          <w:rFonts w:ascii="Times New Roman" w:hAnsi="Times New Roman" w:cs="Times New Roman"/>
          <w:sz w:val="24"/>
          <w:szCs w:val="24"/>
        </w:rPr>
        <w:t xml:space="preserve"> и в 29 </w:t>
      </w:r>
      <w:r w:rsidR="00451C5F" w:rsidRPr="001E53BF">
        <w:rPr>
          <w:rFonts w:ascii="Times New Roman" w:hAnsi="Times New Roman" w:cs="Times New Roman"/>
          <w:sz w:val="24"/>
          <w:szCs w:val="24"/>
        </w:rPr>
        <w:t>–</w:t>
      </w:r>
      <w:r w:rsidR="006E7469" w:rsidRPr="001E53BF">
        <w:rPr>
          <w:rFonts w:ascii="Times New Roman" w:hAnsi="Times New Roman" w:cs="Times New Roman"/>
          <w:sz w:val="24"/>
          <w:szCs w:val="24"/>
        </w:rPr>
        <w:t xml:space="preserve"> по ч. 3,</w:t>
      </w:r>
      <w:r w:rsidR="00451C5F" w:rsidRPr="001E53BF">
        <w:rPr>
          <w:rFonts w:ascii="Times New Roman" w:hAnsi="Times New Roman" w:cs="Times New Roman"/>
          <w:sz w:val="24"/>
          <w:szCs w:val="24"/>
        </w:rPr>
        <w:t xml:space="preserve"> </w:t>
      </w:r>
      <w:r w:rsidR="006E7469" w:rsidRPr="001E53BF">
        <w:rPr>
          <w:rFonts w:ascii="Times New Roman" w:hAnsi="Times New Roman" w:cs="Times New Roman"/>
          <w:sz w:val="24"/>
          <w:szCs w:val="24"/>
        </w:rPr>
        <w:t>4 ст. 159</w:t>
      </w:r>
      <w:r w:rsidR="005F47ED" w:rsidRPr="001E53BF">
        <w:rPr>
          <w:rFonts w:ascii="Times New Roman" w:hAnsi="Times New Roman" w:cs="Times New Roman"/>
          <w:sz w:val="24"/>
          <w:szCs w:val="24"/>
        </w:rPr>
        <w:t>–</w:t>
      </w:r>
      <w:r w:rsidR="006E7469" w:rsidRPr="001E53BF">
        <w:rPr>
          <w:rFonts w:ascii="Times New Roman" w:hAnsi="Times New Roman" w:cs="Times New Roman"/>
          <w:sz w:val="24"/>
          <w:szCs w:val="24"/>
        </w:rPr>
        <w:t>159.6 УК РФ. Такая практика назначения данного дополнительного наказания характерна как минимум для последних пяти лет</w:t>
      </w:r>
      <w:r w:rsidR="00451C5F" w:rsidRPr="001E53BF">
        <w:rPr>
          <w:rFonts w:ascii="Times New Roman" w:hAnsi="Times New Roman" w:cs="Times New Roman"/>
          <w:sz w:val="24"/>
          <w:szCs w:val="24"/>
        </w:rPr>
        <w:t xml:space="preserve"> [</w:t>
      </w:r>
      <w:r w:rsidR="002A09C9" w:rsidRPr="001E53BF">
        <w:rPr>
          <w:rFonts w:ascii="Times New Roman" w:hAnsi="Times New Roman" w:cs="Times New Roman"/>
          <w:sz w:val="24"/>
          <w:szCs w:val="24"/>
        </w:rPr>
        <w:t>10</w:t>
      </w:r>
      <w:r w:rsidR="00451C5F" w:rsidRPr="001E53BF">
        <w:rPr>
          <w:rFonts w:ascii="Times New Roman" w:hAnsi="Times New Roman" w:cs="Times New Roman"/>
          <w:sz w:val="24"/>
          <w:szCs w:val="24"/>
        </w:rPr>
        <w:t>]</w:t>
      </w:r>
      <w:r w:rsidR="006E7469" w:rsidRPr="001E53BF">
        <w:rPr>
          <w:rFonts w:ascii="Times New Roman" w:hAnsi="Times New Roman" w:cs="Times New Roman"/>
          <w:sz w:val="24"/>
          <w:szCs w:val="24"/>
        </w:rPr>
        <w:t>.</w:t>
      </w:r>
    </w:p>
    <w:p w14:paraId="0F2FE1C7" w14:textId="581C7F60" w:rsidR="00183D6B" w:rsidRPr="001E53BF" w:rsidRDefault="00183D6B"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Применение данного вида наказания возможно исключительно при соблюдении целого ряда </w:t>
      </w:r>
      <w:r w:rsidR="00C02EBF" w:rsidRPr="001E53BF">
        <w:rPr>
          <w:rFonts w:ascii="Times New Roman" w:eastAsia="Times New Roman" w:hAnsi="Times New Roman" w:cs="Times New Roman"/>
          <w:sz w:val="24"/>
          <w:szCs w:val="24"/>
          <w:lang w:eastAsia="ru-RU"/>
        </w:rPr>
        <w:t xml:space="preserve">формальных </w:t>
      </w:r>
      <w:r w:rsidRPr="001E53BF">
        <w:rPr>
          <w:rFonts w:ascii="Times New Roman" w:eastAsia="Times New Roman" w:hAnsi="Times New Roman" w:cs="Times New Roman"/>
          <w:sz w:val="24"/>
          <w:szCs w:val="24"/>
          <w:lang w:eastAsia="ru-RU"/>
        </w:rPr>
        <w:t>условий (строгого выполнения ряда критериев), установленных Уголовным законом.</w:t>
      </w:r>
    </w:p>
    <w:p w14:paraId="3EE00616" w14:textId="584F5898" w:rsidR="00DA12D4" w:rsidRPr="001E53BF" w:rsidRDefault="002041CA"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Во-первых,</w:t>
      </w:r>
      <w:r w:rsidR="00C02EBF" w:rsidRPr="001E53BF">
        <w:rPr>
          <w:rFonts w:ascii="Times New Roman" w:eastAsia="Times New Roman" w:hAnsi="Times New Roman" w:cs="Times New Roman"/>
          <w:sz w:val="24"/>
          <w:szCs w:val="24"/>
          <w:lang w:eastAsia="ru-RU"/>
        </w:rPr>
        <w:t xml:space="preserve"> </w:t>
      </w:r>
      <w:r w:rsidRPr="001E53BF">
        <w:rPr>
          <w:rFonts w:ascii="Times New Roman" w:eastAsia="Times New Roman" w:hAnsi="Times New Roman" w:cs="Times New Roman"/>
          <w:sz w:val="24"/>
          <w:szCs w:val="24"/>
          <w:lang w:eastAsia="ru-RU"/>
        </w:rPr>
        <w:t>с</w:t>
      </w:r>
      <w:r w:rsidR="00C02EBF" w:rsidRPr="001E53BF">
        <w:rPr>
          <w:rFonts w:ascii="Times New Roman" w:eastAsia="Times New Roman" w:hAnsi="Times New Roman" w:cs="Times New Roman"/>
          <w:sz w:val="24"/>
          <w:szCs w:val="24"/>
          <w:lang w:eastAsia="ru-RU"/>
        </w:rPr>
        <w:t>овершен</w:t>
      </w:r>
      <w:r w:rsidRPr="001E53BF">
        <w:rPr>
          <w:rFonts w:ascii="Times New Roman" w:eastAsia="Times New Roman" w:hAnsi="Times New Roman" w:cs="Times New Roman"/>
          <w:sz w:val="24"/>
          <w:szCs w:val="24"/>
          <w:lang w:eastAsia="ru-RU"/>
        </w:rPr>
        <w:t xml:space="preserve">ное субъектом преступление должно относиться к категории </w:t>
      </w:r>
      <w:r w:rsidR="00C02EBF" w:rsidRPr="001E53BF">
        <w:rPr>
          <w:rFonts w:ascii="Times New Roman" w:eastAsia="Times New Roman" w:hAnsi="Times New Roman" w:cs="Times New Roman"/>
          <w:sz w:val="24"/>
          <w:szCs w:val="24"/>
          <w:lang w:eastAsia="ru-RU"/>
        </w:rPr>
        <w:t>тяжкого или особо тяжко</w:t>
      </w:r>
      <w:r w:rsidRPr="001E53BF">
        <w:rPr>
          <w:rFonts w:ascii="Times New Roman" w:eastAsia="Times New Roman" w:hAnsi="Times New Roman" w:cs="Times New Roman"/>
          <w:sz w:val="24"/>
          <w:szCs w:val="24"/>
          <w:lang w:eastAsia="ru-RU"/>
        </w:rPr>
        <w:t>го.</w:t>
      </w:r>
      <w:r w:rsidR="0034517F" w:rsidRPr="001E53BF">
        <w:rPr>
          <w:rFonts w:ascii="Times New Roman" w:eastAsia="Times New Roman" w:hAnsi="Times New Roman" w:cs="Times New Roman"/>
          <w:sz w:val="24"/>
          <w:szCs w:val="24"/>
          <w:lang w:eastAsia="ru-RU"/>
        </w:rPr>
        <w:t xml:space="preserve"> В</w:t>
      </w:r>
      <w:r w:rsidR="00C02EBF" w:rsidRPr="001E53BF">
        <w:rPr>
          <w:rFonts w:ascii="Times New Roman" w:eastAsia="Times New Roman" w:hAnsi="Times New Roman" w:cs="Times New Roman"/>
          <w:sz w:val="24"/>
          <w:szCs w:val="24"/>
          <w:lang w:eastAsia="ru-RU"/>
        </w:rPr>
        <w:t xml:space="preserve"> соответствии с</w:t>
      </w:r>
      <w:r w:rsidR="0034517F" w:rsidRPr="001E53BF">
        <w:rPr>
          <w:rFonts w:ascii="Times New Roman" w:eastAsia="Times New Roman" w:hAnsi="Times New Roman" w:cs="Times New Roman"/>
          <w:sz w:val="24"/>
          <w:szCs w:val="24"/>
          <w:lang w:eastAsia="ru-RU"/>
        </w:rPr>
        <w:t xml:space="preserve"> ч</w:t>
      </w:r>
      <w:r w:rsidR="005F47ED" w:rsidRPr="001E53BF">
        <w:rPr>
          <w:rFonts w:ascii="Times New Roman" w:eastAsia="Times New Roman" w:hAnsi="Times New Roman" w:cs="Times New Roman"/>
          <w:sz w:val="24"/>
          <w:szCs w:val="24"/>
          <w:lang w:eastAsia="ru-RU"/>
        </w:rPr>
        <w:t>.</w:t>
      </w:r>
      <w:r w:rsidR="0034517F" w:rsidRPr="001E53BF">
        <w:rPr>
          <w:rFonts w:ascii="Times New Roman" w:eastAsia="Times New Roman" w:hAnsi="Times New Roman" w:cs="Times New Roman"/>
          <w:sz w:val="24"/>
          <w:szCs w:val="24"/>
          <w:lang w:eastAsia="ru-RU"/>
        </w:rPr>
        <w:t xml:space="preserve"> 4</w:t>
      </w:r>
      <w:r w:rsidR="00704143" w:rsidRPr="001E53BF">
        <w:rPr>
          <w:rFonts w:ascii="Times New Roman" w:eastAsia="Times New Roman" w:hAnsi="Times New Roman" w:cs="Times New Roman"/>
          <w:sz w:val="24"/>
          <w:szCs w:val="24"/>
          <w:lang w:eastAsia="ru-RU"/>
        </w:rPr>
        <w:t xml:space="preserve"> ст</w:t>
      </w:r>
      <w:r w:rsidR="005F47ED" w:rsidRPr="001E53BF">
        <w:rPr>
          <w:rFonts w:ascii="Times New Roman" w:eastAsia="Times New Roman" w:hAnsi="Times New Roman" w:cs="Times New Roman"/>
          <w:sz w:val="24"/>
          <w:szCs w:val="24"/>
          <w:lang w:eastAsia="ru-RU"/>
        </w:rPr>
        <w:t xml:space="preserve">. </w:t>
      </w:r>
      <w:r w:rsidR="00C02EBF" w:rsidRPr="001E53BF">
        <w:rPr>
          <w:rFonts w:ascii="Times New Roman" w:eastAsia="Times New Roman" w:hAnsi="Times New Roman" w:cs="Times New Roman"/>
          <w:sz w:val="24"/>
          <w:szCs w:val="24"/>
          <w:lang w:eastAsia="ru-RU"/>
        </w:rPr>
        <w:t xml:space="preserve">15 УК РФ </w:t>
      </w:r>
      <w:r w:rsidR="0034517F" w:rsidRPr="001E53BF">
        <w:rPr>
          <w:rFonts w:ascii="Times New Roman" w:eastAsia="Times New Roman" w:hAnsi="Times New Roman" w:cs="Times New Roman"/>
          <w:sz w:val="24"/>
          <w:szCs w:val="24"/>
          <w:lang w:eastAsia="ru-RU"/>
        </w:rPr>
        <w:t xml:space="preserve">тяжкими преступлениями признаются умышленные деяния, за совершение </w:t>
      </w:r>
      <w:r w:rsidRPr="001E53BF">
        <w:rPr>
          <w:rFonts w:ascii="Times New Roman" w:eastAsia="Times New Roman" w:hAnsi="Times New Roman" w:cs="Times New Roman"/>
          <w:sz w:val="24"/>
          <w:szCs w:val="24"/>
          <w:lang w:eastAsia="ru-RU"/>
        </w:rPr>
        <w:t xml:space="preserve">которых максимальное наказание </w:t>
      </w:r>
      <w:r w:rsidR="0034517F" w:rsidRPr="001E53BF">
        <w:rPr>
          <w:rFonts w:ascii="Times New Roman" w:eastAsia="Times New Roman" w:hAnsi="Times New Roman" w:cs="Times New Roman"/>
          <w:sz w:val="24"/>
          <w:szCs w:val="24"/>
          <w:lang w:eastAsia="ru-RU"/>
        </w:rPr>
        <w:t>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w:t>
      </w:r>
      <w:r w:rsidR="00866531" w:rsidRPr="001E53BF">
        <w:rPr>
          <w:rFonts w:ascii="Times New Roman" w:eastAsia="Times New Roman" w:hAnsi="Times New Roman" w:cs="Times New Roman"/>
          <w:sz w:val="24"/>
          <w:szCs w:val="24"/>
          <w:lang w:eastAsia="ru-RU"/>
        </w:rPr>
        <w:t xml:space="preserve"> </w:t>
      </w:r>
      <w:r w:rsidR="0034517F" w:rsidRPr="001E53BF">
        <w:rPr>
          <w:rFonts w:ascii="Times New Roman" w:eastAsia="Times New Roman" w:hAnsi="Times New Roman" w:cs="Times New Roman"/>
          <w:sz w:val="24"/>
          <w:szCs w:val="24"/>
          <w:lang w:eastAsia="ru-RU"/>
        </w:rPr>
        <w:t xml:space="preserve">лет лишения свободы. В </w:t>
      </w:r>
      <w:r w:rsidR="00704143" w:rsidRPr="001E53BF">
        <w:rPr>
          <w:rFonts w:ascii="Times New Roman" w:eastAsia="Times New Roman" w:hAnsi="Times New Roman" w:cs="Times New Roman"/>
          <w:sz w:val="24"/>
          <w:szCs w:val="24"/>
          <w:lang w:eastAsia="ru-RU"/>
        </w:rPr>
        <w:t>свою очередь</w:t>
      </w:r>
      <w:r w:rsidR="005F47ED" w:rsidRPr="001E53BF">
        <w:rPr>
          <w:rFonts w:ascii="Times New Roman" w:eastAsia="Times New Roman" w:hAnsi="Times New Roman" w:cs="Times New Roman"/>
          <w:sz w:val="24"/>
          <w:szCs w:val="24"/>
          <w:lang w:eastAsia="ru-RU"/>
        </w:rPr>
        <w:t>,</w:t>
      </w:r>
      <w:r w:rsidR="00704143" w:rsidRPr="001E53BF">
        <w:rPr>
          <w:rFonts w:ascii="Times New Roman" w:eastAsia="Times New Roman" w:hAnsi="Times New Roman" w:cs="Times New Roman"/>
          <w:sz w:val="24"/>
          <w:szCs w:val="24"/>
          <w:lang w:eastAsia="ru-RU"/>
        </w:rPr>
        <w:t xml:space="preserve"> согласно ч</w:t>
      </w:r>
      <w:r w:rsidR="005F47ED" w:rsidRPr="001E53BF">
        <w:rPr>
          <w:rFonts w:ascii="Times New Roman" w:eastAsia="Times New Roman" w:hAnsi="Times New Roman" w:cs="Times New Roman"/>
          <w:sz w:val="24"/>
          <w:szCs w:val="24"/>
          <w:lang w:eastAsia="ru-RU"/>
        </w:rPr>
        <w:t>.</w:t>
      </w:r>
      <w:r w:rsidR="00704143" w:rsidRPr="001E53BF">
        <w:rPr>
          <w:rFonts w:ascii="Times New Roman" w:eastAsia="Times New Roman" w:hAnsi="Times New Roman" w:cs="Times New Roman"/>
          <w:sz w:val="24"/>
          <w:szCs w:val="24"/>
          <w:lang w:eastAsia="ru-RU"/>
        </w:rPr>
        <w:t xml:space="preserve"> 5 ст</w:t>
      </w:r>
      <w:r w:rsidR="005F47ED" w:rsidRPr="001E53BF">
        <w:rPr>
          <w:rFonts w:ascii="Times New Roman" w:eastAsia="Times New Roman" w:hAnsi="Times New Roman" w:cs="Times New Roman"/>
          <w:sz w:val="24"/>
          <w:szCs w:val="24"/>
          <w:lang w:eastAsia="ru-RU"/>
        </w:rPr>
        <w:t xml:space="preserve">. </w:t>
      </w:r>
      <w:r w:rsidR="0034517F" w:rsidRPr="001E53BF">
        <w:rPr>
          <w:rFonts w:ascii="Times New Roman" w:eastAsia="Times New Roman" w:hAnsi="Times New Roman" w:cs="Times New Roman"/>
          <w:sz w:val="24"/>
          <w:szCs w:val="24"/>
          <w:lang w:eastAsia="ru-RU"/>
        </w:rPr>
        <w:t xml:space="preserve"> 15 УК РФ особо тяжкими преступлениями признаются умышленные деяния, за совершение которых предусмотрено наказание в виде лишения свободы на срок свыше десяти лет или более строгое наказание</w:t>
      </w:r>
      <w:r w:rsidR="00646FCE" w:rsidRPr="001E53BF">
        <w:rPr>
          <w:rFonts w:ascii="Times New Roman" w:eastAsia="Times New Roman" w:hAnsi="Times New Roman" w:cs="Times New Roman"/>
          <w:sz w:val="24"/>
          <w:szCs w:val="24"/>
          <w:lang w:eastAsia="ru-RU"/>
        </w:rPr>
        <w:t>.</w:t>
      </w:r>
    </w:p>
    <w:p w14:paraId="6D461A4A" w14:textId="44D26630" w:rsidR="0025007B" w:rsidRPr="001E53BF" w:rsidRDefault="002041CA"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Во-вторых, </w:t>
      </w:r>
      <w:r w:rsidR="00F755D7" w:rsidRPr="001E53BF">
        <w:rPr>
          <w:rFonts w:ascii="Times New Roman" w:eastAsia="Times New Roman" w:hAnsi="Times New Roman" w:cs="Times New Roman"/>
          <w:sz w:val="24"/>
          <w:szCs w:val="24"/>
          <w:lang w:eastAsia="ru-RU"/>
        </w:rPr>
        <w:t xml:space="preserve">наличие у виновного </w:t>
      </w:r>
      <w:r w:rsidR="00EB3658" w:rsidRPr="001E53BF">
        <w:rPr>
          <w:rFonts w:ascii="Times New Roman" w:eastAsia="Times New Roman" w:hAnsi="Times New Roman" w:cs="Times New Roman"/>
          <w:sz w:val="24"/>
          <w:szCs w:val="24"/>
          <w:lang w:eastAsia="ru-RU"/>
        </w:rPr>
        <w:t>специального, воинского или почетного звания, классного чина и</w:t>
      </w:r>
      <w:r w:rsidR="00222476" w:rsidRPr="001E53BF">
        <w:rPr>
          <w:rFonts w:ascii="Times New Roman" w:eastAsia="Times New Roman" w:hAnsi="Times New Roman" w:cs="Times New Roman"/>
          <w:sz w:val="24"/>
          <w:szCs w:val="24"/>
          <w:lang w:eastAsia="ru-RU"/>
        </w:rPr>
        <w:t>ли</w:t>
      </w:r>
      <w:r w:rsidR="00EB3658" w:rsidRPr="001E53BF">
        <w:rPr>
          <w:rFonts w:ascii="Times New Roman" w:eastAsia="Times New Roman" w:hAnsi="Times New Roman" w:cs="Times New Roman"/>
          <w:sz w:val="24"/>
          <w:szCs w:val="24"/>
          <w:lang w:eastAsia="ru-RU"/>
        </w:rPr>
        <w:t xml:space="preserve"> </w:t>
      </w:r>
      <w:r w:rsidR="00F755D7" w:rsidRPr="001E53BF">
        <w:rPr>
          <w:rFonts w:ascii="Times New Roman" w:eastAsia="Times New Roman" w:hAnsi="Times New Roman" w:cs="Times New Roman"/>
          <w:sz w:val="24"/>
          <w:szCs w:val="24"/>
          <w:lang w:eastAsia="ru-RU"/>
        </w:rPr>
        <w:t>государственных наград</w:t>
      </w:r>
      <w:r w:rsidR="00EB3658" w:rsidRPr="001E53BF">
        <w:rPr>
          <w:rFonts w:ascii="Times New Roman" w:eastAsia="Times New Roman" w:hAnsi="Times New Roman" w:cs="Times New Roman"/>
          <w:sz w:val="24"/>
          <w:szCs w:val="24"/>
          <w:lang w:eastAsia="ru-RU"/>
        </w:rPr>
        <w:t>.</w:t>
      </w:r>
      <w:r w:rsidR="00F755D7" w:rsidRPr="001E53BF">
        <w:rPr>
          <w:rFonts w:ascii="Times New Roman" w:eastAsia="Times New Roman" w:hAnsi="Times New Roman" w:cs="Times New Roman"/>
          <w:sz w:val="24"/>
          <w:szCs w:val="24"/>
          <w:lang w:eastAsia="ru-RU"/>
        </w:rPr>
        <w:t xml:space="preserve"> </w:t>
      </w:r>
      <w:r w:rsidR="00222476" w:rsidRPr="001E53BF">
        <w:rPr>
          <w:rFonts w:ascii="Times New Roman" w:eastAsia="Times New Roman" w:hAnsi="Times New Roman" w:cs="Times New Roman"/>
          <w:sz w:val="24"/>
          <w:szCs w:val="24"/>
          <w:lang w:eastAsia="ru-RU"/>
        </w:rPr>
        <w:t>Система государственных наград определяется в Российской Федерации соответствующим Положением, которое было утверждено Указом Президента Российской Федерации от 02.03.1994</w:t>
      </w:r>
      <w:r w:rsidR="005F47ED" w:rsidRPr="001E53BF">
        <w:rPr>
          <w:rFonts w:ascii="Times New Roman" w:eastAsia="Times New Roman" w:hAnsi="Times New Roman" w:cs="Times New Roman"/>
          <w:sz w:val="24"/>
          <w:szCs w:val="24"/>
          <w:lang w:eastAsia="ru-RU"/>
        </w:rPr>
        <w:t xml:space="preserve"> г.</w:t>
      </w:r>
      <w:r w:rsidR="00222476" w:rsidRPr="001E53BF">
        <w:rPr>
          <w:rFonts w:ascii="Times New Roman" w:eastAsia="Times New Roman" w:hAnsi="Times New Roman" w:cs="Times New Roman"/>
          <w:sz w:val="24"/>
          <w:szCs w:val="24"/>
          <w:lang w:eastAsia="ru-RU"/>
        </w:rPr>
        <w:t xml:space="preserve"> № 442 «</w:t>
      </w:r>
      <w:r w:rsidR="00B54A2B" w:rsidRPr="001E53BF">
        <w:rPr>
          <w:rFonts w:ascii="Times New Roman" w:eastAsia="Times New Roman" w:hAnsi="Times New Roman" w:cs="Times New Roman"/>
          <w:sz w:val="24"/>
          <w:szCs w:val="24"/>
          <w:lang w:eastAsia="ru-RU"/>
        </w:rPr>
        <w:t>О государственных наградах в Российской Федерации</w:t>
      </w:r>
      <w:r w:rsidR="00222476" w:rsidRPr="001E53BF">
        <w:rPr>
          <w:rFonts w:ascii="Times New Roman" w:eastAsia="Times New Roman" w:hAnsi="Times New Roman" w:cs="Times New Roman"/>
          <w:sz w:val="24"/>
          <w:szCs w:val="24"/>
          <w:lang w:eastAsia="ru-RU"/>
        </w:rPr>
        <w:t>»</w:t>
      </w:r>
      <w:r w:rsidR="00B54A2B" w:rsidRPr="001E53BF">
        <w:rPr>
          <w:rFonts w:ascii="Times New Roman" w:eastAsia="Times New Roman" w:hAnsi="Times New Roman" w:cs="Times New Roman"/>
          <w:sz w:val="24"/>
          <w:szCs w:val="24"/>
          <w:lang w:eastAsia="ru-RU"/>
        </w:rPr>
        <w:t xml:space="preserve"> с последующими изменениями и дополнениями</w:t>
      </w:r>
      <w:r w:rsidR="00867FBA" w:rsidRPr="001E53BF">
        <w:rPr>
          <w:rFonts w:ascii="Times New Roman" w:eastAsia="Times New Roman" w:hAnsi="Times New Roman" w:cs="Times New Roman"/>
          <w:sz w:val="24"/>
          <w:szCs w:val="24"/>
          <w:lang w:eastAsia="ru-RU"/>
        </w:rPr>
        <w:t xml:space="preserve"> [3]</w:t>
      </w:r>
      <w:r w:rsidR="00B54A2B" w:rsidRPr="001E53BF">
        <w:rPr>
          <w:rFonts w:ascii="Times New Roman" w:eastAsia="Times New Roman" w:hAnsi="Times New Roman" w:cs="Times New Roman"/>
          <w:sz w:val="24"/>
          <w:szCs w:val="24"/>
          <w:lang w:eastAsia="ru-RU"/>
        </w:rPr>
        <w:t>.</w:t>
      </w:r>
    </w:p>
    <w:p w14:paraId="356B7634" w14:textId="7706AD6F" w:rsidR="00A7062F" w:rsidRPr="001E53BF" w:rsidRDefault="00A7062F"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В-третьих, личность </w:t>
      </w:r>
      <w:r w:rsidR="00242173" w:rsidRPr="001E53BF">
        <w:rPr>
          <w:rFonts w:ascii="Times New Roman" w:eastAsia="Times New Roman" w:hAnsi="Times New Roman" w:cs="Times New Roman"/>
          <w:sz w:val="24"/>
          <w:szCs w:val="24"/>
          <w:lang w:eastAsia="ru-RU"/>
        </w:rPr>
        <w:t xml:space="preserve">самого </w:t>
      </w:r>
      <w:r w:rsidRPr="001E53BF">
        <w:rPr>
          <w:rFonts w:ascii="Times New Roman" w:eastAsia="Times New Roman" w:hAnsi="Times New Roman" w:cs="Times New Roman"/>
          <w:sz w:val="24"/>
          <w:szCs w:val="24"/>
          <w:lang w:eastAsia="ru-RU"/>
        </w:rPr>
        <w:t>виновного</w:t>
      </w:r>
      <w:r w:rsidR="0077574F"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 </w:t>
      </w:r>
      <w:r w:rsidR="0077574F" w:rsidRPr="001E53BF">
        <w:rPr>
          <w:rFonts w:ascii="Times New Roman" w:eastAsia="Times New Roman" w:hAnsi="Times New Roman" w:cs="Times New Roman"/>
          <w:sz w:val="24"/>
          <w:szCs w:val="24"/>
          <w:lang w:eastAsia="ru-RU"/>
        </w:rPr>
        <w:t>З</w:t>
      </w:r>
      <w:r w:rsidRPr="001E53BF">
        <w:rPr>
          <w:rFonts w:ascii="Times New Roman" w:eastAsia="Times New Roman" w:hAnsi="Times New Roman" w:cs="Times New Roman"/>
          <w:sz w:val="24"/>
          <w:szCs w:val="24"/>
          <w:lang w:eastAsia="ru-RU"/>
        </w:rPr>
        <w:t>десь</w:t>
      </w:r>
      <w:r w:rsidR="00242173"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 думается, можно вести речь более о субъективных факторах</w:t>
      </w:r>
      <w:r w:rsidR="0077574F" w:rsidRPr="001E53BF">
        <w:rPr>
          <w:rFonts w:ascii="Times New Roman" w:eastAsia="Times New Roman" w:hAnsi="Times New Roman" w:cs="Times New Roman"/>
          <w:sz w:val="24"/>
          <w:szCs w:val="24"/>
          <w:lang w:eastAsia="ru-RU"/>
        </w:rPr>
        <w:t>, а именно</w:t>
      </w:r>
      <w:r w:rsidRPr="001E53BF">
        <w:rPr>
          <w:rFonts w:ascii="Times New Roman" w:eastAsia="Times New Roman" w:hAnsi="Times New Roman" w:cs="Times New Roman"/>
          <w:sz w:val="24"/>
          <w:szCs w:val="24"/>
          <w:lang w:eastAsia="ru-RU"/>
        </w:rPr>
        <w:t xml:space="preserve"> – о судебном усмотрении. В соответствии со ст</w:t>
      </w:r>
      <w:r w:rsidR="005F47ED"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 17 Уголовно-процессуального кодекса Российской Федерации (далее – УПК РФ) судья оценивает доказательства по своему внутреннему убеждению, основанному на совокупности имеющихся в уголовном деле доказательств, руководствуясь при этом законом и совестью</w:t>
      </w:r>
      <w:r w:rsidR="00867FBA" w:rsidRPr="001E53BF">
        <w:rPr>
          <w:rFonts w:ascii="Times New Roman" w:eastAsia="Times New Roman" w:hAnsi="Times New Roman" w:cs="Times New Roman"/>
          <w:sz w:val="24"/>
          <w:szCs w:val="24"/>
          <w:lang w:eastAsia="ru-RU"/>
        </w:rPr>
        <w:t xml:space="preserve"> [2]</w:t>
      </w:r>
      <w:r w:rsidRPr="001E53BF">
        <w:rPr>
          <w:rFonts w:ascii="Times New Roman" w:eastAsia="Times New Roman" w:hAnsi="Times New Roman" w:cs="Times New Roman"/>
          <w:sz w:val="24"/>
          <w:szCs w:val="24"/>
          <w:lang w:eastAsia="ru-RU"/>
        </w:rPr>
        <w:t>.</w:t>
      </w:r>
    </w:p>
    <w:p w14:paraId="76A28353" w14:textId="563882F2" w:rsidR="006A67ED" w:rsidRPr="001E53BF" w:rsidRDefault="005F47ED"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Действующим </w:t>
      </w:r>
      <w:r w:rsidR="009C7719" w:rsidRPr="001E53BF">
        <w:rPr>
          <w:rFonts w:ascii="Times New Roman" w:eastAsia="Times New Roman" w:hAnsi="Times New Roman" w:cs="Times New Roman"/>
          <w:sz w:val="24"/>
          <w:szCs w:val="24"/>
          <w:lang w:eastAsia="ru-RU"/>
        </w:rPr>
        <w:t>Уголовным законом лицам, отправляющим правосудие</w:t>
      </w:r>
      <w:r w:rsidR="00C82482" w:rsidRPr="001E53BF">
        <w:rPr>
          <w:rFonts w:ascii="Times New Roman" w:eastAsia="Times New Roman" w:hAnsi="Times New Roman" w:cs="Times New Roman"/>
          <w:sz w:val="24"/>
          <w:szCs w:val="24"/>
          <w:lang w:eastAsia="ru-RU"/>
        </w:rPr>
        <w:t>,</w:t>
      </w:r>
      <w:r w:rsidR="009C7719" w:rsidRPr="001E53BF">
        <w:rPr>
          <w:rFonts w:ascii="Times New Roman" w:eastAsia="Times New Roman" w:hAnsi="Times New Roman" w:cs="Times New Roman"/>
          <w:sz w:val="24"/>
          <w:szCs w:val="24"/>
          <w:lang w:eastAsia="ru-RU"/>
        </w:rPr>
        <w:t xml:space="preserve"> предоставлена возможность </w:t>
      </w:r>
      <w:r w:rsidR="00250D45" w:rsidRPr="001E53BF">
        <w:rPr>
          <w:rFonts w:ascii="Times New Roman" w:eastAsia="Times New Roman" w:hAnsi="Times New Roman" w:cs="Times New Roman"/>
          <w:sz w:val="24"/>
          <w:szCs w:val="24"/>
          <w:lang w:eastAsia="ru-RU"/>
        </w:rPr>
        <w:t>максимально</w:t>
      </w:r>
      <w:r w:rsidR="00681C05" w:rsidRPr="001E53BF">
        <w:rPr>
          <w:rFonts w:ascii="Times New Roman" w:eastAsia="Times New Roman" w:hAnsi="Times New Roman" w:cs="Times New Roman"/>
          <w:sz w:val="24"/>
          <w:szCs w:val="24"/>
          <w:lang w:eastAsia="ru-RU"/>
        </w:rPr>
        <w:t>й</w:t>
      </w:r>
      <w:r w:rsidR="00250D45" w:rsidRPr="001E53BF">
        <w:rPr>
          <w:rFonts w:ascii="Times New Roman" w:eastAsia="Times New Roman" w:hAnsi="Times New Roman" w:cs="Times New Roman"/>
          <w:sz w:val="24"/>
          <w:szCs w:val="24"/>
          <w:lang w:eastAsia="ru-RU"/>
        </w:rPr>
        <w:t xml:space="preserve"> индивидуализации наказания для осужденного.</w:t>
      </w:r>
    </w:p>
    <w:p w14:paraId="53951092" w14:textId="2D59E7CA" w:rsidR="006A67ED" w:rsidRPr="001E53BF" w:rsidRDefault="00A01B95"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Здесь, думается, следует </w:t>
      </w:r>
      <w:r w:rsidR="00067F09" w:rsidRPr="001E53BF">
        <w:rPr>
          <w:rFonts w:ascii="Times New Roman" w:eastAsia="Times New Roman" w:hAnsi="Times New Roman" w:cs="Times New Roman"/>
          <w:sz w:val="24"/>
          <w:szCs w:val="24"/>
          <w:lang w:eastAsia="ru-RU"/>
        </w:rPr>
        <w:t xml:space="preserve">вновь обратиться </w:t>
      </w:r>
      <w:r w:rsidRPr="001E53BF">
        <w:rPr>
          <w:rFonts w:ascii="Times New Roman" w:eastAsia="Times New Roman" w:hAnsi="Times New Roman" w:cs="Times New Roman"/>
          <w:sz w:val="24"/>
          <w:szCs w:val="24"/>
          <w:lang w:eastAsia="ru-RU"/>
        </w:rPr>
        <w:t>к вопросу судебного усмотрения, безусловно, в рекомендательном плане, не ум</w:t>
      </w:r>
      <w:r w:rsidR="00681C05" w:rsidRPr="001E53BF">
        <w:rPr>
          <w:rFonts w:ascii="Times New Roman" w:eastAsia="Times New Roman" w:hAnsi="Times New Roman" w:cs="Times New Roman"/>
          <w:sz w:val="24"/>
          <w:szCs w:val="24"/>
          <w:lang w:eastAsia="ru-RU"/>
        </w:rPr>
        <w:t>а</w:t>
      </w:r>
      <w:r w:rsidRPr="001E53BF">
        <w:rPr>
          <w:rFonts w:ascii="Times New Roman" w:eastAsia="Times New Roman" w:hAnsi="Times New Roman" w:cs="Times New Roman"/>
          <w:sz w:val="24"/>
          <w:szCs w:val="24"/>
          <w:lang w:eastAsia="ru-RU"/>
        </w:rPr>
        <w:t xml:space="preserve">ляя самостоятельности и грамотности работников судебной системы, их опыта, знаний и оценки каждой конкретной ситуации. Так как они (судьи) каждый раз </w:t>
      </w:r>
      <w:r w:rsidR="007367C7" w:rsidRPr="001E53BF">
        <w:rPr>
          <w:rFonts w:ascii="Times New Roman" w:eastAsia="Times New Roman" w:hAnsi="Times New Roman" w:cs="Times New Roman"/>
          <w:sz w:val="24"/>
          <w:szCs w:val="24"/>
          <w:lang w:eastAsia="ru-RU"/>
        </w:rPr>
        <w:t>отправляю</w:t>
      </w:r>
      <w:r w:rsidR="00F67FD5" w:rsidRPr="001E53BF">
        <w:rPr>
          <w:rFonts w:ascii="Times New Roman" w:eastAsia="Times New Roman" w:hAnsi="Times New Roman" w:cs="Times New Roman"/>
          <w:sz w:val="24"/>
          <w:szCs w:val="24"/>
          <w:lang w:eastAsia="ru-RU"/>
        </w:rPr>
        <w:t>т</w:t>
      </w:r>
      <w:r w:rsidR="007367C7" w:rsidRPr="001E53BF">
        <w:rPr>
          <w:rFonts w:ascii="Times New Roman" w:eastAsia="Times New Roman" w:hAnsi="Times New Roman" w:cs="Times New Roman"/>
          <w:sz w:val="24"/>
          <w:szCs w:val="24"/>
          <w:lang w:eastAsia="ru-RU"/>
        </w:rPr>
        <w:t xml:space="preserve"> правосудие, </w:t>
      </w:r>
      <w:r w:rsidRPr="001E53BF">
        <w:rPr>
          <w:rFonts w:ascii="Times New Roman" w:eastAsia="Times New Roman" w:hAnsi="Times New Roman" w:cs="Times New Roman"/>
          <w:sz w:val="24"/>
          <w:szCs w:val="24"/>
          <w:lang w:eastAsia="ru-RU"/>
        </w:rPr>
        <w:t xml:space="preserve">принимая правовое решение и, ставя под ним свою подпись, несут колоссальную ответственность </w:t>
      </w:r>
      <w:r w:rsidR="0040395F" w:rsidRPr="001E53BF">
        <w:rPr>
          <w:rFonts w:ascii="Times New Roman" w:eastAsia="Times New Roman" w:hAnsi="Times New Roman" w:cs="Times New Roman"/>
          <w:sz w:val="24"/>
          <w:szCs w:val="24"/>
          <w:lang w:eastAsia="ru-RU"/>
        </w:rPr>
        <w:t>перед Г</w:t>
      </w:r>
      <w:r w:rsidRPr="001E53BF">
        <w:rPr>
          <w:rFonts w:ascii="Times New Roman" w:eastAsia="Times New Roman" w:hAnsi="Times New Roman" w:cs="Times New Roman"/>
          <w:sz w:val="24"/>
          <w:szCs w:val="24"/>
          <w:lang w:eastAsia="ru-RU"/>
        </w:rPr>
        <w:t xml:space="preserve">осударством </w:t>
      </w:r>
      <w:r w:rsidR="0040395F"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решение начинается </w:t>
      </w:r>
      <w:r w:rsidR="0040395F" w:rsidRPr="001E53BF">
        <w:rPr>
          <w:rFonts w:ascii="Times New Roman" w:eastAsia="Times New Roman" w:hAnsi="Times New Roman" w:cs="Times New Roman"/>
          <w:sz w:val="24"/>
          <w:szCs w:val="24"/>
          <w:lang w:eastAsia="ru-RU"/>
        </w:rPr>
        <w:t xml:space="preserve">словами </w:t>
      </w:r>
      <w:r w:rsidRPr="001E53BF">
        <w:rPr>
          <w:rFonts w:ascii="Times New Roman" w:eastAsia="Times New Roman" w:hAnsi="Times New Roman" w:cs="Times New Roman"/>
          <w:sz w:val="24"/>
          <w:szCs w:val="24"/>
          <w:lang w:eastAsia="ru-RU"/>
        </w:rPr>
        <w:t>«Именем Российской Федерации»</w:t>
      </w:r>
      <w:r w:rsidR="0040395F" w:rsidRPr="001E53BF">
        <w:rPr>
          <w:rFonts w:ascii="Times New Roman" w:eastAsia="Times New Roman" w:hAnsi="Times New Roman" w:cs="Times New Roman"/>
          <w:sz w:val="24"/>
          <w:szCs w:val="24"/>
          <w:lang w:eastAsia="ru-RU"/>
        </w:rPr>
        <w:t>)</w:t>
      </w:r>
      <w:r w:rsidR="00132B34" w:rsidRPr="001E53BF">
        <w:rPr>
          <w:rFonts w:ascii="Times New Roman" w:eastAsia="Times New Roman" w:hAnsi="Times New Roman" w:cs="Times New Roman"/>
          <w:sz w:val="24"/>
          <w:szCs w:val="24"/>
          <w:lang w:eastAsia="ru-RU"/>
        </w:rPr>
        <w:t>, перед конкретным субъектом, определяя его дальнейшую судьбу</w:t>
      </w:r>
      <w:r w:rsidR="005F47ED" w:rsidRPr="001E53BF">
        <w:rPr>
          <w:rFonts w:ascii="Times New Roman" w:eastAsia="Times New Roman" w:hAnsi="Times New Roman" w:cs="Times New Roman"/>
          <w:sz w:val="24"/>
          <w:szCs w:val="24"/>
          <w:lang w:eastAsia="ru-RU"/>
        </w:rPr>
        <w:t xml:space="preserve"> и в</w:t>
      </w:r>
      <w:r w:rsidR="003206C2" w:rsidRPr="001E53BF">
        <w:rPr>
          <w:rFonts w:ascii="Times New Roman" w:eastAsia="Times New Roman" w:hAnsi="Times New Roman" w:cs="Times New Roman"/>
          <w:sz w:val="24"/>
          <w:szCs w:val="24"/>
          <w:lang w:eastAsia="ru-RU"/>
        </w:rPr>
        <w:t>озможно жизнь</w:t>
      </w:r>
      <w:r w:rsidR="00132B34" w:rsidRPr="001E53BF">
        <w:rPr>
          <w:rFonts w:ascii="Times New Roman" w:eastAsia="Times New Roman" w:hAnsi="Times New Roman" w:cs="Times New Roman"/>
          <w:sz w:val="24"/>
          <w:szCs w:val="24"/>
          <w:lang w:eastAsia="ru-RU"/>
        </w:rPr>
        <w:t>.</w:t>
      </w:r>
    </w:p>
    <w:p w14:paraId="18A98FFA" w14:textId="6D1DF517" w:rsidR="00487AA6" w:rsidRPr="001E53BF" w:rsidRDefault="00405AD5"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В отношении гос</w:t>
      </w:r>
      <w:r w:rsidR="008F297A" w:rsidRPr="001E53BF">
        <w:rPr>
          <w:rFonts w:ascii="Times New Roman" w:eastAsia="Times New Roman" w:hAnsi="Times New Roman" w:cs="Times New Roman"/>
          <w:sz w:val="24"/>
          <w:szCs w:val="24"/>
          <w:lang w:eastAsia="ru-RU"/>
        </w:rPr>
        <w:t xml:space="preserve">ударственных и муниципальных </w:t>
      </w:r>
      <w:r w:rsidRPr="001E53BF">
        <w:rPr>
          <w:rFonts w:ascii="Times New Roman" w:eastAsia="Times New Roman" w:hAnsi="Times New Roman" w:cs="Times New Roman"/>
          <w:sz w:val="24"/>
          <w:szCs w:val="24"/>
          <w:lang w:eastAsia="ru-RU"/>
        </w:rPr>
        <w:t xml:space="preserve">служащих (вне зависимости от уровня) судом при вынесении обвинительного приговора в обязательном порядке </w:t>
      </w:r>
      <w:r w:rsidR="008F297A" w:rsidRPr="001E53BF">
        <w:rPr>
          <w:rFonts w:ascii="Times New Roman" w:eastAsia="Times New Roman" w:hAnsi="Times New Roman" w:cs="Times New Roman"/>
          <w:sz w:val="24"/>
          <w:szCs w:val="24"/>
          <w:lang w:eastAsia="ru-RU"/>
        </w:rPr>
        <w:t xml:space="preserve">необходимо </w:t>
      </w:r>
      <w:r w:rsidRPr="001E53BF">
        <w:rPr>
          <w:rFonts w:ascii="Times New Roman" w:eastAsia="Times New Roman" w:hAnsi="Times New Roman" w:cs="Times New Roman"/>
          <w:sz w:val="24"/>
          <w:szCs w:val="24"/>
          <w:lang w:eastAsia="ru-RU"/>
        </w:rPr>
        <w:t>разрешать вопрос о лишении</w:t>
      </w:r>
      <w:r w:rsidR="00C659E6" w:rsidRPr="001E53BF">
        <w:rPr>
          <w:rFonts w:ascii="Times New Roman" w:eastAsia="Times New Roman" w:hAnsi="Times New Roman" w:cs="Times New Roman"/>
          <w:sz w:val="24"/>
          <w:szCs w:val="24"/>
          <w:lang w:eastAsia="ru-RU"/>
        </w:rPr>
        <w:t xml:space="preserve"> специальных званий, ведомственных наград</w:t>
      </w:r>
      <w:r w:rsidR="00F33835" w:rsidRPr="001E53BF">
        <w:rPr>
          <w:rFonts w:ascii="Times New Roman" w:eastAsia="Times New Roman" w:hAnsi="Times New Roman" w:cs="Times New Roman"/>
          <w:sz w:val="24"/>
          <w:szCs w:val="24"/>
          <w:lang w:eastAsia="ru-RU"/>
        </w:rPr>
        <w:t xml:space="preserve"> (с учетом изложенных выше положений УК РФ)</w:t>
      </w:r>
      <w:r w:rsidR="00C659E6" w:rsidRPr="001E53BF">
        <w:rPr>
          <w:rFonts w:ascii="Times New Roman" w:eastAsia="Times New Roman" w:hAnsi="Times New Roman" w:cs="Times New Roman"/>
          <w:sz w:val="24"/>
          <w:szCs w:val="24"/>
          <w:lang w:eastAsia="ru-RU"/>
        </w:rPr>
        <w:t xml:space="preserve">. Вместе с тем </w:t>
      </w:r>
      <w:r w:rsidR="00343F11" w:rsidRPr="001E53BF">
        <w:rPr>
          <w:rFonts w:ascii="Times New Roman" w:eastAsia="Times New Roman" w:hAnsi="Times New Roman" w:cs="Times New Roman"/>
          <w:sz w:val="24"/>
          <w:szCs w:val="24"/>
          <w:lang w:eastAsia="ru-RU"/>
        </w:rPr>
        <w:t>своим решением (если внести соответствующие изменения в У</w:t>
      </w:r>
      <w:r w:rsidR="00F33835" w:rsidRPr="001E53BF">
        <w:rPr>
          <w:rFonts w:ascii="Times New Roman" w:eastAsia="Times New Roman" w:hAnsi="Times New Roman" w:cs="Times New Roman"/>
          <w:sz w:val="24"/>
          <w:szCs w:val="24"/>
          <w:lang w:eastAsia="ru-RU"/>
        </w:rPr>
        <w:t>головный закон</w:t>
      </w:r>
      <w:r w:rsidR="00343F11" w:rsidRPr="001E53BF">
        <w:rPr>
          <w:rFonts w:ascii="Times New Roman" w:eastAsia="Times New Roman" w:hAnsi="Times New Roman" w:cs="Times New Roman"/>
          <w:sz w:val="24"/>
          <w:szCs w:val="24"/>
          <w:lang w:eastAsia="ru-RU"/>
        </w:rPr>
        <w:t xml:space="preserve">) </w:t>
      </w:r>
      <w:r w:rsidR="008F297A" w:rsidRPr="001E53BF">
        <w:rPr>
          <w:rFonts w:ascii="Times New Roman" w:eastAsia="Times New Roman" w:hAnsi="Times New Roman" w:cs="Times New Roman"/>
          <w:sz w:val="24"/>
          <w:szCs w:val="24"/>
          <w:lang w:eastAsia="ru-RU"/>
        </w:rPr>
        <w:t xml:space="preserve">процедуру непосредственного исполнения приговора в части </w:t>
      </w:r>
      <w:r w:rsidR="00C659E6" w:rsidRPr="001E53BF">
        <w:rPr>
          <w:rFonts w:ascii="Times New Roman" w:eastAsia="Times New Roman" w:hAnsi="Times New Roman" w:cs="Times New Roman"/>
          <w:sz w:val="24"/>
          <w:szCs w:val="24"/>
          <w:lang w:eastAsia="ru-RU"/>
        </w:rPr>
        <w:t>анализируемого вопроса суд обоснованно может возложить на высших должностных лиц органов, которые полномочны присваивать данные звания и награды.</w:t>
      </w:r>
    </w:p>
    <w:p w14:paraId="3C05229E" w14:textId="315062DA" w:rsidR="006A67ED" w:rsidRPr="001E53BF" w:rsidRDefault="00487AA6"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У</w:t>
      </w:r>
      <w:r w:rsidR="00C659E6" w:rsidRPr="001E53BF">
        <w:rPr>
          <w:rFonts w:ascii="Times New Roman" w:eastAsia="Times New Roman" w:hAnsi="Times New Roman" w:cs="Times New Roman"/>
          <w:sz w:val="24"/>
          <w:szCs w:val="24"/>
          <w:lang w:eastAsia="ru-RU"/>
        </w:rPr>
        <w:t xml:space="preserve">словием надлежащего исполнения судебного решения (приговора в части) является </w:t>
      </w:r>
      <w:r w:rsidR="0040395F" w:rsidRPr="001E53BF">
        <w:rPr>
          <w:rFonts w:ascii="Times New Roman" w:eastAsia="Times New Roman" w:hAnsi="Times New Roman" w:cs="Times New Roman"/>
          <w:sz w:val="24"/>
          <w:szCs w:val="24"/>
          <w:lang w:eastAsia="ru-RU"/>
        </w:rPr>
        <w:t xml:space="preserve">обязательное </w:t>
      </w:r>
      <w:r w:rsidR="00C659E6" w:rsidRPr="001E53BF">
        <w:rPr>
          <w:rFonts w:ascii="Times New Roman" w:eastAsia="Times New Roman" w:hAnsi="Times New Roman" w:cs="Times New Roman"/>
          <w:sz w:val="24"/>
          <w:szCs w:val="24"/>
          <w:lang w:eastAsia="ru-RU"/>
        </w:rPr>
        <w:t>письменное уведомление суда, вынесшего обвинительн</w:t>
      </w:r>
      <w:r w:rsidR="001B1A01" w:rsidRPr="001E53BF">
        <w:rPr>
          <w:rFonts w:ascii="Times New Roman" w:eastAsia="Times New Roman" w:hAnsi="Times New Roman" w:cs="Times New Roman"/>
          <w:sz w:val="24"/>
          <w:szCs w:val="24"/>
          <w:lang w:eastAsia="ru-RU"/>
        </w:rPr>
        <w:t>ый</w:t>
      </w:r>
      <w:r w:rsidR="00C659E6" w:rsidRPr="001E53BF">
        <w:rPr>
          <w:rFonts w:ascii="Times New Roman" w:eastAsia="Times New Roman" w:hAnsi="Times New Roman" w:cs="Times New Roman"/>
          <w:sz w:val="24"/>
          <w:szCs w:val="24"/>
          <w:lang w:eastAsia="ru-RU"/>
        </w:rPr>
        <w:t xml:space="preserve"> приговор</w:t>
      </w:r>
      <w:r w:rsidRPr="001E53BF">
        <w:rPr>
          <w:rFonts w:ascii="Times New Roman" w:eastAsia="Times New Roman" w:hAnsi="Times New Roman" w:cs="Times New Roman"/>
          <w:sz w:val="24"/>
          <w:szCs w:val="24"/>
          <w:lang w:eastAsia="ru-RU"/>
        </w:rPr>
        <w:t>. Д</w:t>
      </w:r>
      <w:r w:rsidR="00C659E6" w:rsidRPr="001E53BF">
        <w:rPr>
          <w:rFonts w:ascii="Times New Roman" w:eastAsia="Times New Roman" w:hAnsi="Times New Roman" w:cs="Times New Roman"/>
          <w:sz w:val="24"/>
          <w:szCs w:val="24"/>
          <w:lang w:eastAsia="ru-RU"/>
        </w:rPr>
        <w:t>умается</w:t>
      </w:r>
      <w:r w:rsidRPr="001E53BF">
        <w:rPr>
          <w:rFonts w:ascii="Times New Roman" w:eastAsia="Times New Roman" w:hAnsi="Times New Roman" w:cs="Times New Roman"/>
          <w:sz w:val="24"/>
          <w:szCs w:val="24"/>
          <w:lang w:eastAsia="ru-RU"/>
        </w:rPr>
        <w:t xml:space="preserve">, что для проведения всех необходимых процедур достаточно </w:t>
      </w:r>
      <w:r w:rsidR="00C659E6" w:rsidRPr="001E53BF">
        <w:rPr>
          <w:rFonts w:ascii="Times New Roman" w:eastAsia="Times New Roman" w:hAnsi="Times New Roman" w:cs="Times New Roman"/>
          <w:sz w:val="24"/>
          <w:szCs w:val="24"/>
          <w:lang w:eastAsia="ru-RU"/>
        </w:rPr>
        <w:t>месячн</w:t>
      </w:r>
      <w:r w:rsidRPr="001E53BF">
        <w:rPr>
          <w:rFonts w:ascii="Times New Roman" w:eastAsia="Times New Roman" w:hAnsi="Times New Roman" w:cs="Times New Roman"/>
          <w:sz w:val="24"/>
          <w:szCs w:val="24"/>
          <w:lang w:eastAsia="ru-RU"/>
        </w:rPr>
        <w:t>ого</w:t>
      </w:r>
      <w:r w:rsidR="00C659E6" w:rsidRPr="001E53BF">
        <w:rPr>
          <w:rFonts w:ascii="Times New Roman" w:eastAsia="Times New Roman" w:hAnsi="Times New Roman" w:cs="Times New Roman"/>
          <w:sz w:val="24"/>
          <w:szCs w:val="24"/>
          <w:lang w:eastAsia="ru-RU"/>
        </w:rPr>
        <w:t xml:space="preserve"> срок</w:t>
      </w:r>
      <w:r w:rsidRPr="001E53BF">
        <w:rPr>
          <w:rFonts w:ascii="Times New Roman" w:eastAsia="Times New Roman" w:hAnsi="Times New Roman" w:cs="Times New Roman"/>
          <w:sz w:val="24"/>
          <w:szCs w:val="24"/>
          <w:lang w:eastAsia="ru-RU"/>
        </w:rPr>
        <w:t>а</w:t>
      </w:r>
      <w:r w:rsidR="00C659E6" w:rsidRPr="001E53BF">
        <w:rPr>
          <w:rFonts w:ascii="Times New Roman" w:eastAsia="Times New Roman" w:hAnsi="Times New Roman" w:cs="Times New Roman"/>
          <w:sz w:val="24"/>
          <w:szCs w:val="24"/>
          <w:lang w:eastAsia="ru-RU"/>
        </w:rPr>
        <w:t>.</w:t>
      </w:r>
    </w:p>
    <w:p w14:paraId="2C0DD51A" w14:textId="73ED0375" w:rsidR="00CC0B7D" w:rsidRPr="001E53BF" w:rsidRDefault="00455BC2"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Серьезная работа, </w:t>
      </w:r>
      <w:r w:rsidR="008F297A" w:rsidRPr="001E53BF">
        <w:rPr>
          <w:rFonts w:ascii="Times New Roman" w:eastAsia="Times New Roman" w:hAnsi="Times New Roman" w:cs="Times New Roman"/>
          <w:sz w:val="24"/>
          <w:szCs w:val="24"/>
          <w:lang w:eastAsia="ru-RU"/>
        </w:rPr>
        <w:t>полагаем</w:t>
      </w:r>
      <w:r w:rsidRPr="001E53BF">
        <w:rPr>
          <w:rFonts w:ascii="Times New Roman" w:eastAsia="Times New Roman" w:hAnsi="Times New Roman" w:cs="Times New Roman"/>
          <w:sz w:val="24"/>
          <w:szCs w:val="24"/>
          <w:lang w:eastAsia="ru-RU"/>
        </w:rPr>
        <w:t xml:space="preserve">, в этой связи </w:t>
      </w:r>
      <w:r w:rsidR="00AA223D" w:rsidRPr="001E53BF">
        <w:rPr>
          <w:rFonts w:ascii="Times New Roman" w:eastAsia="Times New Roman" w:hAnsi="Times New Roman" w:cs="Times New Roman"/>
          <w:sz w:val="24"/>
          <w:szCs w:val="24"/>
          <w:lang w:eastAsia="ru-RU"/>
        </w:rPr>
        <w:t xml:space="preserve">должна </w:t>
      </w:r>
      <w:r w:rsidRPr="001E53BF">
        <w:rPr>
          <w:rFonts w:ascii="Times New Roman" w:eastAsia="Times New Roman" w:hAnsi="Times New Roman" w:cs="Times New Roman"/>
          <w:sz w:val="24"/>
          <w:szCs w:val="24"/>
          <w:lang w:eastAsia="ru-RU"/>
        </w:rPr>
        <w:t xml:space="preserve">проводиться кадровыми подразделениями </w:t>
      </w:r>
      <w:r w:rsidR="008F297A" w:rsidRPr="001E53BF">
        <w:rPr>
          <w:rFonts w:ascii="Times New Roman" w:eastAsia="Times New Roman" w:hAnsi="Times New Roman" w:cs="Times New Roman"/>
          <w:sz w:val="24"/>
          <w:szCs w:val="24"/>
          <w:lang w:eastAsia="ru-RU"/>
        </w:rPr>
        <w:t xml:space="preserve">соответствующих органов </w:t>
      </w:r>
      <w:r w:rsidRPr="001E53BF">
        <w:rPr>
          <w:rFonts w:ascii="Times New Roman" w:eastAsia="Times New Roman" w:hAnsi="Times New Roman" w:cs="Times New Roman"/>
          <w:sz w:val="24"/>
          <w:szCs w:val="24"/>
          <w:lang w:eastAsia="ru-RU"/>
        </w:rPr>
        <w:t>в тесном взаимодействии с подразделениями собственной безопасности. П</w:t>
      </w:r>
      <w:r w:rsidR="006A67ED" w:rsidRPr="001E53BF">
        <w:rPr>
          <w:rFonts w:ascii="Times New Roman" w:eastAsia="Times New Roman" w:hAnsi="Times New Roman" w:cs="Times New Roman"/>
          <w:sz w:val="24"/>
          <w:szCs w:val="24"/>
          <w:lang w:eastAsia="ru-RU"/>
        </w:rPr>
        <w:t xml:space="preserve">ри приеме на работу </w:t>
      </w:r>
      <w:r w:rsidR="00A84112" w:rsidRPr="001E53BF">
        <w:rPr>
          <w:rFonts w:ascii="Times New Roman" w:eastAsia="Times New Roman" w:hAnsi="Times New Roman" w:cs="Times New Roman"/>
          <w:sz w:val="24"/>
          <w:szCs w:val="24"/>
          <w:lang w:eastAsia="ru-RU"/>
        </w:rPr>
        <w:t xml:space="preserve">(трудоустройстве) </w:t>
      </w:r>
      <w:r w:rsidR="008F297A" w:rsidRPr="001E53BF">
        <w:rPr>
          <w:rFonts w:ascii="Times New Roman" w:eastAsia="Times New Roman" w:hAnsi="Times New Roman" w:cs="Times New Roman"/>
          <w:sz w:val="24"/>
          <w:szCs w:val="24"/>
          <w:lang w:eastAsia="ru-RU"/>
        </w:rPr>
        <w:t xml:space="preserve">следует </w:t>
      </w:r>
      <w:r w:rsidRPr="001E53BF">
        <w:rPr>
          <w:rFonts w:ascii="Times New Roman" w:eastAsia="Times New Roman" w:hAnsi="Times New Roman" w:cs="Times New Roman"/>
          <w:sz w:val="24"/>
          <w:szCs w:val="24"/>
          <w:lang w:eastAsia="ru-RU"/>
        </w:rPr>
        <w:t xml:space="preserve">предупреждать под подпись (в обязательном порядке) </w:t>
      </w:r>
      <w:r w:rsidR="006A67ED" w:rsidRPr="001E53BF">
        <w:rPr>
          <w:rFonts w:ascii="Times New Roman" w:eastAsia="Times New Roman" w:hAnsi="Times New Roman" w:cs="Times New Roman"/>
          <w:sz w:val="24"/>
          <w:szCs w:val="24"/>
          <w:lang w:eastAsia="ru-RU"/>
        </w:rPr>
        <w:t>о том, что лица могут быть лишены в соответствии с решением суда специальных званий и наград</w:t>
      </w:r>
      <w:r w:rsidRPr="001E53BF">
        <w:rPr>
          <w:rFonts w:ascii="Times New Roman" w:eastAsia="Times New Roman" w:hAnsi="Times New Roman" w:cs="Times New Roman"/>
          <w:sz w:val="24"/>
          <w:szCs w:val="24"/>
          <w:lang w:eastAsia="ru-RU"/>
        </w:rPr>
        <w:t xml:space="preserve">. Субъекту необходимо детально разъяснять негативные последствия применения, повышая тем самым степень ответственности и добросовестности лиц, занимающих должности </w:t>
      </w:r>
      <w:r w:rsidR="00593E13" w:rsidRPr="001E53BF">
        <w:rPr>
          <w:rFonts w:ascii="Times New Roman" w:eastAsia="Times New Roman" w:hAnsi="Times New Roman" w:cs="Times New Roman"/>
          <w:sz w:val="24"/>
          <w:szCs w:val="24"/>
          <w:lang w:eastAsia="ru-RU"/>
        </w:rPr>
        <w:t xml:space="preserve">на </w:t>
      </w:r>
      <w:r w:rsidRPr="001E53BF">
        <w:rPr>
          <w:rFonts w:ascii="Times New Roman" w:eastAsia="Times New Roman" w:hAnsi="Times New Roman" w:cs="Times New Roman"/>
          <w:sz w:val="24"/>
          <w:szCs w:val="24"/>
          <w:lang w:eastAsia="ru-RU"/>
        </w:rPr>
        <w:t>государственной и муниципальной служб</w:t>
      </w:r>
      <w:r w:rsidR="00593E13" w:rsidRPr="001E53BF">
        <w:rPr>
          <w:rFonts w:ascii="Times New Roman" w:eastAsia="Times New Roman" w:hAnsi="Times New Roman" w:cs="Times New Roman"/>
          <w:sz w:val="24"/>
          <w:szCs w:val="24"/>
          <w:lang w:eastAsia="ru-RU"/>
        </w:rPr>
        <w:t>е</w:t>
      </w:r>
      <w:r w:rsidRPr="001E53BF">
        <w:rPr>
          <w:rFonts w:ascii="Times New Roman" w:eastAsia="Times New Roman" w:hAnsi="Times New Roman" w:cs="Times New Roman"/>
          <w:sz w:val="24"/>
          <w:szCs w:val="24"/>
          <w:lang w:eastAsia="ru-RU"/>
        </w:rPr>
        <w:t>.</w:t>
      </w:r>
    </w:p>
    <w:p w14:paraId="29B507C9" w14:textId="565047AD" w:rsidR="00CC0B7D" w:rsidRPr="001E53BF" w:rsidRDefault="00AA223D"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lastRenderedPageBreak/>
        <w:t>Данную</w:t>
      </w:r>
      <w:r w:rsidR="00455BC2" w:rsidRPr="001E53BF">
        <w:rPr>
          <w:rFonts w:ascii="Times New Roman" w:eastAsia="Times New Roman" w:hAnsi="Times New Roman" w:cs="Times New Roman"/>
          <w:sz w:val="24"/>
          <w:szCs w:val="24"/>
          <w:lang w:eastAsia="ru-RU"/>
        </w:rPr>
        <w:t xml:space="preserve"> </w:t>
      </w:r>
      <w:r w:rsidRPr="001E53BF">
        <w:rPr>
          <w:rFonts w:ascii="Times New Roman" w:eastAsia="Times New Roman" w:hAnsi="Times New Roman" w:cs="Times New Roman"/>
          <w:sz w:val="24"/>
          <w:szCs w:val="24"/>
          <w:lang w:eastAsia="ru-RU"/>
        </w:rPr>
        <w:t>меру</w:t>
      </w:r>
      <w:r w:rsidR="006A67ED" w:rsidRPr="001E53BF">
        <w:rPr>
          <w:rFonts w:ascii="Times New Roman" w:eastAsia="Times New Roman" w:hAnsi="Times New Roman" w:cs="Times New Roman"/>
          <w:sz w:val="24"/>
          <w:szCs w:val="24"/>
          <w:lang w:eastAsia="ru-RU"/>
        </w:rPr>
        <w:t xml:space="preserve"> </w:t>
      </w:r>
      <w:r w:rsidR="008F297A" w:rsidRPr="001E53BF">
        <w:rPr>
          <w:rFonts w:ascii="Times New Roman" w:eastAsia="Times New Roman" w:hAnsi="Times New Roman" w:cs="Times New Roman"/>
          <w:sz w:val="24"/>
          <w:szCs w:val="24"/>
          <w:lang w:eastAsia="ru-RU"/>
        </w:rPr>
        <w:t xml:space="preserve">возможно расценивать и </w:t>
      </w:r>
      <w:r w:rsidR="006A67ED" w:rsidRPr="001E53BF">
        <w:rPr>
          <w:rFonts w:ascii="Times New Roman" w:eastAsia="Times New Roman" w:hAnsi="Times New Roman" w:cs="Times New Roman"/>
          <w:sz w:val="24"/>
          <w:szCs w:val="24"/>
          <w:lang w:eastAsia="ru-RU"/>
        </w:rPr>
        <w:t xml:space="preserve">как </w:t>
      </w:r>
      <w:r w:rsidR="008F297A" w:rsidRPr="001E53BF">
        <w:rPr>
          <w:rFonts w:ascii="Times New Roman" w:eastAsia="Times New Roman" w:hAnsi="Times New Roman" w:cs="Times New Roman"/>
          <w:sz w:val="24"/>
          <w:szCs w:val="24"/>
          <w:lang w:eastAsia="ru-RU"/>
        </w:rPr>
        <w:t xml:space="preserve">элемент </w:t>
      </w:r>
      <w:r w:rsidR="006A67ED" w:rsidRPr="001E53BF">
        <w:rPr>
          <w:rFonts w:ascii="Times New Roman" w:eastAsia="Times New Roman" w:hAnsi="Times New Roman" w:cs="Times New Roman"/>
          <w:sz w:val="24"/>
          <w:szCs w:val="24"/>
          <w:lang w:eastAsia="ru-RU"/>
        </w:rPr>
        <w:t>профилактик</w:t>
      </w:r>
      <w:r w:rsidR="008F297A" w:rsidRPr="001E53BF">
        <w:rPr>
          <w:rFonts w:ascii="Times New Roman" w:eastAsia="Times New Roman" w:hAnsi="Times New Roman" w:cs="Times New Roman"/>
          <w:sz w:val="24"/>
          <w:szCs w:val="24"/>
          <w:lang w:eastAsia="ru-RU"/>
        </w:rPr>
        <w:t>и</w:t>
      </w:r>
      <w:r w:rsidR="006A67ED" w:rsidRPr="001E53BF">
        <w:rPr>
          <w:rFonts w:ascii="Times New Roman" w:eastAsia="Times New Roman" w:hAnsi="Times New Roman" w:cs="Times New Roman"/>
          <w:sz w:val="24"/>
          <w:szCs w:val="24"/>
          <w:lang w:eastAsia="ru-RU"/>
        </w:rPr>
        <w:t xml:space="preserve"> коррупционных пр</w:t>
      </w:r>
      <w:r w:rsidR="0080434B" w:rsidRPr="001E53BF">
        <w:rPr>
          <w:rFonts w:ascii="Times New Roman" w:eastAsia="Times New Roman" w:hAnsi="Times New Roman" w:cs="Times New Roman"/>
          <w:sz w:val="24"/>
          <w:szCs w:val="24"/>
          <w:lang w:eastAsia="ru-RU"/>
        </w:rPr>
        <w:t>оявлений</w:t>
      </w:r>
      <w:r w:rsidR="00455BC2" w:rsidRPr="001E53BF">
        <w:rPr>
          <w:rFonts w:ascii="Times New Roman" w:eastAsia="Times New Roman" w:hAnsi="Times New Roman" w:cs="Times New Roman"/>
          <w:sz w:val="24"/>
          <w:szCs w:val="24"/>
          <w:lang w:eastAsia="ru-RU"/>
        </w:rPr>
        <w:t xml:space="preserve"> и иных преступлений</w:t>
      </w:r>
      <w:r w:rsidR="008F297A" w:rsidRPr="001E53BF">
        <w:rPr>
          <w:rFonts w:ascii="Times New Roman" w:eastAsia="Times New Roman" w:hAnsi="Times New Roman" w:cs="Times New Roman"/>
          <w:sz w:val="24"/>
          <w:szCs w:val="24"/>
          <w:lang w:eastAsia="ru-RU"/>
        </w:rPr>
        <w:t>.</w:t>
      </w:r>
      <w:r w:rsidR="00B022F9" w:rsidRPr="001E53BF">
        <w:rPr>
          <w:rFonts w:ascii="Times New Roman" w:eastAsia="Times New Roman" w:hAnsi="Times New Roman" w:cs="Times New Roman"/>
          <w:sz w:val="24"/>
          <w:szCs w:val="24"/>
          <w:lang w:eastAsia="ru-RU"/>
        </w:rPr>
        <w:t xml:space="preserve"> Также именно кадровые подразделени</w:t>
      </w:r>
      <w:r w:rsidR="00593E13" w:rsidRPr="001E53BF">
        <w:rPr>
          <w:rFonts w:ascii="Times New Roman" w:eastAsia="Times New Roman" w:hAnsi="Times New Roman" w:cs="Times New Roman"/>
          <w:sz w:val="24"/>
          <w:szCs w:val="24"/>
          <w:lang w:eastAsia="ru-RU"/>
        </w:rPr>
        <w:t>я</w:t>
      </w:r>
      <w:r w:rsidR="00B022F9" w:rsidRPr="001E53BF">
        <w:rPr>
          <w:rFonts w:ascii="Times New Roman" w:eastAsia="Times New Roman" w:hAnsi="Times New Roman" w:cs="Times New Roman"/>
          <w:sz w:val="24"/>
          <w:szCs w:val="24"/>
          <w:lang w:eastAsia="ru-RU"/>
        </w:rPr>
        <w:t xml:space="preserve"> (по поручению руководителя) должны отслеживать исполнение приговоров (решений) суда о лишении ведомственных наград, информируя впоследствии </w:t>
      </w:r>
      <w:r w:rsidR="00CC0B7D" w:rsidRPr="001E53BF">
        <w:rPr>
          <w:rFonts w:ascii="Times New Roman" w:eastAsia="Times New Roman" w:hAnsi="Times New Roman" w:cs="Times New Roman"/>
          <w:sz w:val="24"/>
          <w:szCs w:val="24"/>
          <w:lang w:eastAsia="ru-RU"/>
        </w:rPr>
        <w:t xml:space="preserve">(как упоминалось выше) </w:t>
      </w:r>
      <w:r w:rsidR="00B022F9" w:rsidRPr="001E53BF">
        <w:rPr>
          <w:rFonts w:ascii="Times New Roman" w:eastAsia="Times New Roman" w:hAnsi="Times New Roman" w:cs="Times New Roman"/>
          <w:sz w:val="24"/>
          <w:szCs w:val="24"/>
          <w:lang w:eastAsia="ru-RU"/>
        </w:rPr>
        <w:t xml:space="preserve">об исполнении </w:t>
      </w:r>
      <w:r w:rsidR="00CC0B7D" w:rsidRPr="001E53BF">
        <w:rPr>
          <w:rFonts w:ascii="Times New Roman" w:eastAsia="Times New Roman" w:hAnsi="Times New Roman" w:cs="Times New Roman"/>
          <w:sz w:val="24"/>
          <w:szCs w:val="24"/>
          <w:lang w:eastAsia="ru-RU"/>
        </w:rPr>
        <w:t xml:space="preserve">вступившего в законную силу приговора суда собственно </w:t>
      </w:r>
      <w:r w:rsidR="00B022F9" w:rsidRPr="001E53BF">
        <w:rPr>
          <w:rFonts w:ascii="Times New Roman" w:eastAsia="Times New Roman" w:hAnsi="Times New Roman" w:cs="Times New Roman"/>
          <w:sz w:val="24"/>
          <w:szCs w:val="24"/>
          <w:lang w:eastAsia="ru-RU"/>
        </w:rPr>
        <w:t>судебные органы.</w:t>
      </w:r>
    </w:p>
    <w:p w14:paraId="756688F1" w14:textId="5A1E9876" w:rsidR="000712F4" w:rsidRPr="001E53BF" w:rsidRDefault="00593E13" w:rsidP="001E53BF">
      <w:pPr>
        <w:shd w:val="clear" w:color="auto" w:fill="FFFFFF"/>
        <w:spacing w:after="0" w:line="240" w:lineRule="auto"/>
        <w:ind w:firstLine="454"/>
        <w:jc w:val="both"/>
        <w:outlineLvl w:val="1"/>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Нельзя </w:t>
      </w:r>
      <w:r w:rsidR="0025007B" w:rsidRPr="001E53BF">
        <w:rPr>
          <w:rFonts w:ascii="Times New Roman" w:eastAsia="Times New Roman" w:hAnsi="Times New Roman" w:cs="Times New Roman"/>
          <w:sz w:val="24"/>
          <w:szCs w:val="24"/>
          <w:lang w:eastAsia="ru-RU"/>
        </w:rPr>
        <w:t xml:space="preserve">не отметить несовершенство действующего законодательства. Из правового поля выпали несколько, как представляется, важных моментов, требующих урегулирования именно на федеральном уровне, что, помимо прочего, позволит соблюдать принцип индивидуализации наказания и </w:t>
      </w:r>
      <w:r w:rsidR="00C2585D" w:rsidRPr="001E53BF">
        <w:rPr>
          <w:rFonts w:ascii="Times New Roman" w:eastAsia="Times New Roman" w:hAnsi="Times New Roman" w:cs="Times New Roman"/>
          <w:sz w:val="24"/>
          <w:szCs w:val="24"/>
          <w:lang w:eastAsia="ru-RU"/>
        </w:rPr>
        <w:t>достижения</w:t>
      </w:r>
      <w:r w:rsidR="0025007B" w:rsidRPr="001E53BF">
        <w:rPr>
          <w:rFonts w:ascii="Times New Roman" w:eastAsia="Times New Roman" w:hAnsi="Times New Roman" w:cs="Times New Roman"/>
          <w:sz w:val="24"/>
          <w:szCs w:val="24"/>
          <w:lang w:eastAsia="ru-RU"/>
        </w:rPr>
        <w:t xml:space="preserve"> одной из </w:t>
      </w:r>
      <w:r w:rsidR="00C2585D" w:rsidRPr="001E53BF">
        <w:rPr>
          <w:rFonts w:ascii="Times New Roman" w:eastAsia="Times New Roman" w:hAnsi="Times New Roman" w:cs="Times New Roman"/>
          <w:sz w:val="24"/>
          <w:szCs w:val="24"/>
          <w:lang w:eastAsia="ru-RU"/>
        </w:rPr>
        <w:t xml:space="preserve">трех </w:t>
      </w:r>
      <w:r w:rsidR="0025007B" w:rsidRPr="001E53BF">
        <w:rPr>
          <w:rFonts w:ascii="Times New Roman" w:eastAsia="Times New Roman" w:hAnsi="Times New Roman" w:cs="Times New Roman"/>
          <w:sz w:val="24"/>
          <w:szCs w:val="24"/>
          <w:lang w:eastAsia="ru-RU"/>
        </w:rPr>
        <w:t>целей наказания – справедливости.</w:t>
      </w:r>
      <w:r w:rsidR="00CD0B0B" w:rsidRPr="001E53BF">
        <w:rPr>
          <w:rFonts w:ascii="Times New Roman" w:eastAsia="Times New Roman" w:hAnsi="Times New Roman" w:cs="Times New Roman"/>
          <w:sz w:val="24"/>
          <w:szCs w:val="24"/>
          <w:lang w:eastAsia="ru-RU"/>
        </w:rPr>
        <w:t xml:space="preserve"> В правовое (регулятивное) поле Уголовного закона не попали </w:t>
      </w:r>
      <w:r w:rsidR="0006647B" w:rsidRPr="001E53BF">
        <w:rPr>
          <w:rFonts w:ascii="Times New Roman" w:eastAsia="Times New Roman" w:hAnsi="Times New Roman" w:cs="Times New Roman"/>
          <w:sz w:val="24"/>
          <w:szCs w:val="24"/>
          <w:lang w:eastAsia="ru-RU"/>
        </w:rPr>
        <w:t>награды, присваиваемые органами субъекта Российской Федерации или муниципалитетов</w:t>
      </w:r>
      <w:r w:rsidR="00471490" w:rsidRPr="001E53BF">
        <w:rPr>
          <w:rFonts w:ascii="Times New Roman" w:eastAsia="Times New Roman" w:hAnsi="Times New Roman" w:cs="Times New Roman"/>
          <w:sz w:val="24"/>
          <w:szCs w:val="24"/>
          <w:lang w:eastAsia="ru-RU"/>
        </w:rPr>
        <w:t xml:space="preserve"> (звания и награды местного значения)</w:t>
      </w:r>
      <w:r w:rsidR="0006647B" w:rsidRPr="001E53BF">
        <w:rPr>
          <w:rFonts w:ascii="Times New Roman" w:eastAsia="Times New Roman" w:hAnsi="Times New Roman" w:cs="Times New Roman"/>
          <w:sz w:val="24"/>
          <w:szCs w:val="24"/>
          <w:lang w:eastAsia="ru-RU"/>
        </w:rPr>
        <w:t>.</w:t>
      </w:r>
      <w:r w:rsidR="00471490" w:rsidRPr="001E53BF">
        <w:rPr>
          <w:rFonts w:ascii="Times New Roman" w:eastAsia="Times New Roman" w:hAnsi="Times New Roman" w:cs="Times New Roman"/>
          <w:sz w:val="24"/>
          <w:szCs w:val="24"/>
          <w:lang w:eastAsia="ru-RU"/>
        </w:rPr>
        <w:tab/>
      </w:r>
      <w:r w:rsidR="0006647B" w:rsidRPr="001E53BF">
        <w:rPr>
          <w:rFonts w:ascii="Times New Roman" w:eastAsia="Times New Roman" w:hAnsi="Times New Roman" w:cs="Times New Roman"/>
          <w:sz w:val="24"/>
          <w:szCs w:val="24"/>
          <w:lang w:eastAsia="ru-RU"/>
        </w:rPr>
        <w:t xml:space="preserve">Следует согласиться, что данные награды </w:t>
      </w:r>
      <w:r w:rsidR="00B6310A" w:rsidRPr="001E53BF">
        <w:rPr>
          <w:rFonts w:ascii="Times New Roman" w:eastAsia="Times New Roman" w:hAnsi="Times New Roman" w:cs="Times New Roman"/>
          <w:sz w:val="24"/>
          <w:szCs w:val="24"/>
          <w:lang w:eastAsia="ru-RU"/>
        </w:rPr>
        <w:t xml:space="preserve">и почетные звания </w:t>
      </w:r>
      <w:r w:rsidR="0006647B" w:rsidRPr="001E53BF">
        <w:rPr>
          <w:rFonts w:ascii="Times New Roman" w:eastAsia="Times New Roman" w:hAnsi="Times New Roman" w:cs="Times New Roman"/>
          <w:sz w:val="24"/>
          <w:szCs w:val="24"/>
          <w:lang w:eastAsia="ru-RU"/>
        </w:rPr>
        <w:t>по статусу</w:t>
      </w:r>
      <w:r w:rsidR="00B6310A" w:rsidRPr="001E53BF">
        <w:rPr>
          <w:rFonts w:ascii="Times New Roman" w:eastAsia="Times New Roman" w:hAnsi="Times New Roman" w:cs="Times New Roman"/>
          <w:sz w:val="24"/>
          <w:szCs w:val="24"/>
          <w:lang w:eastAsia="ru-RU"/>
        </w:rPr>
        <w:t xml:space="preserve">, безусловно, </w:t>
      </w:r>
      <w:r w:rsidR="0006647B" w:rsidRPr="001E53BF">
        <w:rPr>
          <w:rFonts w:ascii="Times New Roman" w:eastAsia="Times New Roman" w:hAnsi="Times New Roman" w:cs="Times New Roman"/>
          <w:sz w:val="24"/>
          <w:szCs w:val="24"/>
          <w:lang w:eastAsia="ru-RU"/>
        </w:rPr>
        <w:t>ниже</w:t>
      </w:r>
      <w:r w:rsidR="00F07D7B" w:rsidRPr="001E53BF">
        <w:rPr>
          <w:rFonts w:ascii="Times New Roman" w:eastAsia="Times New Roman" w:hAnsi="Times New Roman" w:cs="Times New Roman"/>
          <w:sz w:val="24"/>
          <w:szCs w:val="24"/>
          <w:lang w:eastAsia="ru-RU"/>
        </w:rPr>
        <w:t>,</w:t>
      </w:r>
      <w:r w:rsidR="0006647B" w:rsidRPr="001E53BF">
        <w:rPr>
          <w:rFonts w:ascii="Times New Roman" w:eastAsia="Times New Roman" w:hAnsi="Times New Roman" w:cs="Times New Roman"/>
          <w:sz w:val="24"/>
          <w:szCs w:val="24"/>
          <w:lang w:eastAsia="ru-RU"/>
        </w:rPr>
        <w:t xml:space="preserve"> чем указанные в ст</w:t>
      </w:r>
      <w:r w:rsidRPr="001E53BF">
        <w:rPr>
          <w:rFonts w:ascii="Times New Roman" w:eastAsia="Times New Roman" w:hAnsi="Times New Roman" w:cs="Times New Roman"/>
          <w:sz w:val="24"/>
          <w:szCs w:val="24"/>
          <w:lang w:eastAsia="ru-RU"/>
        </w:rPr>
        <w:t>.</w:t>
      </w:r>
      <w:r w:rsidR="0006647B" w:rsidRPr="001E53BF">
        <w:rPr>
          <w:rFonts w:ascii="Times New Roman" w:eastAsia="Times New Roman" w:hAnsi="Times New Roman" w:cs="Times New Roman"/>
          <w:sz w:val="24"/>
          <w:szCs w:val="24"/>
          <w:lang w:eastAsia="ru-RU"/>
        </w:rPr>
        <w:t xml:space="preserve"> 48 УК РФ. </w:t>
      </w:r>
      <w:r w:rsidR="00EB2FA9" w:rsidRPr="001E53BF">
        <w:rPr>
          <w:rFonts w:ascii="Times New Roman" w:eastAsia="Times New Roman" w:hAnsi="Times New Roman" w:cs="Times New Roman"/>
          <w:sz w:val="24"/>
          <w:szCs w:val="24"/>
          <w:lang w:eastAsia="ru-RU"/>
        </w:rPr>
        <w:t>Вместе с тем</w:t>
      </w:r>
      <w:r w:rsidR="0006647B" w:rsidRPr="001E53BF">
        <w:rPr>
          <w:rFonts w:ascii="Times New Roman" w:eastAsia="Times New Roman" w:hAnsi="Times New Roman" w:cs="Times New Roman"/>
          <w:sz w:val="24"/>
          <w:szCs w:val="24"/>
          <w:lang w:eastAsia="ru-RU"/>
        </w:rPr>
        <w:t xml:space="preserve"> они также предоставляют ряд определенных льгот и преференций.</w:t>
      </w:r>
    </w:p>
    <w:p w14:paraId="79A072B8" w14:textId="77777777" w:rsidR="000712F4" w:rsidRPr="001E53BF" w:rsidRDefault="000712F4" w:rsidP="001E53B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Что дает указанное выше звание? Ежемесячную денежную выплату и другие виды поддержки. В их числе:</w:t>
      </w:r>
    </w:p>
    <w:p w14:paraId="1B5DEFB6" w14:textId="1DDFAEF0" w:rsidR="000712F4" w:rsidRPr="001E53BF" w:rsidRDefault="00593E13" w:rsidP="001E53B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w:t>
      </w:r>
      <w:r w:rsidR="000712F4" w:rsidRPr="001E53BF">
        <w:rPr>
          <w:rFonts w:ascii="Times New Roman" w:eastAsia="Times New Roman" w:hAnsi="Times New Roman" w:cs="Times New Roman"/>
          <w:sz w:val="24"/>
          <w:szCs w:val="24"/>
          <w:lang w:eastAsia="ru-RU"/>
        </w:rPr>
        <w:t xml:space="preserve"> сохранение права на получение помощи в медицинских организациях;</w:t>
      </w:r>
    </w:p>
    <w:p w14:paraId="7DC1DE1F" w14:textId="1E3E0E10" w:rsidR="000712F4" w:rsidRPr="001E53BF" w:rsidRDefault="00593E13" w:rsidP="001E53B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w:t>
      </w:r>
      <w:r w:rsidR="000712F4" w:rsidRPr="001E53BF">
        <w:rPr>
          <w:rFonts w:ascii="Times New Roman" w:eastAsia="Times New Roman" w:hAnsi="Times New Roman" w:cs="Times New Roman"/>
          <w:sz w:val="24"/>
          <w:szCs w:val="24"/>
          <w:lang w:eastAsia="ru-RU"/>
        </w:rPr>
        <w:t xml:space="preserve"> компенсация 50</w:t>
      </w:r>
      <w:r w:rsidRPr="001E53BF">
        <w:rPr>
          <w:rFonts w:ascii="Times New Roman" w:eastAsia="Times New Roman" w:hAnsi="Times New Roman" w:cs="Times New Roman"/>
          <w:sz w:val="24"/>
          <w:szCs w:val="24"/>
          <w:lang w:eastAsia="ru-RU"/>
        </w:rPr>
        <w:t xml:space="preserve"> </w:t>
      </w:r>
      <w:r w:rsidR="000712F4" w:rsidRPr="001E53BF">
        <w:rPr>
          <w:rFonts w:ascii="Times New Roman" w:eastAsia="Times New Roman" w:hAnsi="Times New Roman" w:cs="Times New Roman"/>
          <w:sz w:val="24"/>
          <w:szCs w:val="24"/>
          <w:lang w:eastAsia="ru-RU"/>
        </w:rPr>
        <w:t>% расходов на оплату жилого помещения и услуг ЖКХ;</w:t>
      </w:r>
    </w:p>
    <w:p w14:paraId="117356A2" w14:textId="268A4C83" w:rsidR="000712F4" w:rsidRPr="001E53BF" w:rsidRDefault="00593E13" w:rsidP="001E53B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w:t>
      </w:r>
      <w:r w:rsidR="000712F4" w:rsidRPr="001E53BF">
        <w:rPr>
          <w:rFonts w:ascii="Times New Roman" w:eastAsia="Times New Roman" w:hAnsi="Times New Roman" w:cs="Times New Roman"/>
          <w:sz w:val="24"/>
          <w:szCs w:val="24"/>
          <w:lang w:eastAsia="ru-RU"/>
        </w:rPr>
        <w:t xml:space="preserve"> бесплатное изготовление и ремонт зубных протезов;</w:t>
      </w:r>
    </w:p>
    <w:p w14:paraId="10CF32A3" w14:textId="74AD67D3" w:rsidR="000712F4" w:rsidRPr="001E53BF" w:rsidRDefault="00593E13" w:rsidP="001E53B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w:t>
      </w:r>
      <w:r w:rsidR="000712F4" w:rsidRPr="001E53BF">
        <w:rPr>
          <w:rFonts w:ascii="Times New Roman" w:eastAsia="Times New Roman" w:hAnsi="Times New Roman" w:cs="Times New Roman"/>
          <w:sz w:val="24"/>
          <w:szCs w:val="24"/>
          <w:lang w:eastAsia="ru-RU"/>
        </w:rPr>
        <w:t xml:space="preserve"> бесплатный проезд на автомобильном транспорте межмуниципальных и муниципальных маршрутов регулярных перевозок в междугородном сообщении;</w:t>
      </w:r>
    </w:p>
    <w:p w14:paraId="77D64A03" w14:textId="20888BA2" w:rsidR="000712F4" w:rsidRPr="001E53BF" w:rsidRDefault="00593E13" w:rsidP="001E53B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w:t>
      </w:r>
      <w:r w:rsidR="000712F4" w:rsidRPr="001E53BF">
        <w:rPr>
          <w:rFonts w:ascii="Times New Roman" w:eastAsia="Times New Roman" w:hAnsi="Times New Roman" w:cs="Times New Roman"/>
          <w:sz w:val="24"/>
          <w:szCs w:val="24"/>
          <w:lang w:eastAsia="ru-RU"/>
        </w:rPr>
        <w:t xml:space="preserve"> оплата 50</w:t>
      </w:r>
      <w:r w:rsidRPr="001E53BF">
        <w:rPr>
          <w:rFonts w:ascii="Times New Roman" w:eastAsia="Times New Roman" w:hAnsi="Times New Roman" w:cs="Times New Roman"/>
          <w:sz w:val="24"/>
          <w:szCs w:val="24"/>
          <w:lang w:eastAsia="ru-RU"/>
        </w:rPr>
        <w:t xml:space="preserve"> </w:t>
      </w:r>
      <w:r w:rsidR="000712F4" w:rsidRPr="001E53BF">
        <w:rPr>
          <w:rFonts w:ascii="Times New Roman" w:eastAsia="Times New Roman" w:hAnsi="Times New Roman" w:cs="Times New Roman"/>
          <w:sz w:val="24"/>
          <w:szCs w:val="24"/>
          <w:lang w:eastAsia="ru-RU"/>
        </w:rPr>
        <w:t>% стоимости проезда на электричках;</w:t>
      </w:r>
    </w:p>
    <w:p w14:paraId="72E25B22" w14:textId="4CADC2A2" w:rsidR="000712F4" w:rsidRPr="001E53BF" w:rsidRDefault="00593E13" w:rsidP="001E53B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w:t>
      </w:r>
      <w:r w:rsidR="000712F4" w:rsidRPr="001E53BF">
        <w:rPr>
          <w:rFonts w:ascii="Times New Roman" w:eastAsia="Times New Roman" w:hAnsi="Times New Roman" w:cs="Times New Roman"/>
          <w:sz w:val="24"/>
          <w:szCs w:val="24"/>
          <w:lang w:eastAsia="ru-RU"/>
        </w:rPr>
        <w:t xml:space="preserve"> санаторно-курортное лечение</w:t>
      </w:r>
      <w:r w:rsidR="00247495" w:rsidRPr="001E53BF">
        <w:rPr>
          <w:rFonts w:ascii="Times New Roman" w:eastAsia="Times New Roman" w:hAnsi="Times New Roman" w:cs="Times New Roman"/>
          <w:sz w:val="24"/>
          <w:szCs w:val="24"/>
          <w:lang w:eastAsia="ru-RU"/>
        </w:rPr>
        <w:t xml:space="preserve"> [4]</w:t>
      </w:r>
      <w:r w:rsidR="000712F4" w:rsidRPr="001E53BF">
        <w:rPr>
          <w:rFonts w:ascii="Times New Roman" w:eastAsia="Times New Roman" w:hAnsi="Times New Roman" w:cs="Times New Roman"/>
          <w:sz w:val="24"/>
          <w:szCs w:val="24"/>
          <w:lang w:eastAsia="ru-RU"/>
        </w:rPr>
        <w:t>.</w:t>
      </w:r>
    </w:p>
    <w:p w14:paraId="70CF25E7" w14:textId="24606F23" w:rsidR="001D0E24" w:rsidRPr="001E53BF" w:rsidRDefault="00262DD1" w:rsidP="001E53B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Безусловно, данный вопрос следует считать дискуссионным в части того, что, однажды оступившись, субъект не должен нести ответственность (в глобальном масштабе) за всю свою предыдущую законопослушную жизнь.</w:t>
      </w:r>
    </w:p>
    <w:p w14:paraId="55EE072D" w14:textId="2255864A" w:rsidR="000C3882" w:rsidRPr="001E53BF" w:rsidRDefault="007E0E5A" w:rsidP="001E53B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В этой св</w:t>
      </w:r>
      <w:r w:rsidR="00F07D7B" w:rsidRPr="001E53BF">
        <w:rPr>
          <w:rFonts w:ascii="Times New Roman" w:eastAsia="Times New Roman" w:hAnsi="Times New Roman" w:cs="Times New Roman"/>
          <w:sz w:val="24"/>
          <w:szCs w:val="24"/>
          <w:lang w:eastAsia="ru-RU"/>
        </w:rPr>
        <w:t>язи представляется необходимым</w:t>
      </w:r>
      <w:r w:rsidRPr="001E53BF">
        <w:rPr>
          <w:rFonts w:ascii="Times New Roman" w:eastAsia="Times New Roman" w:hAnsi="Times New Roman" w:cs="Times New Roman"/>
          <w:sz w:val="24"/>
          <w:szCs w:val="24"/>
          <w:lang w:eastAsia="ru-RU"/>
        </w:rPr>
        <w:t xml:space="preserve"> четко разграничить деяния на административные проступки и преступления небольшой и средней степени тяжести</w:t>
      </w:r>
      <w:r w:rsidR="00593E13"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 которые могли бы предусматривать дополнительную меру ответственности в виде лишения наград и почетных званий муниципального и </w:t>
      </w:r>
      <w:proofErr w:type="spellStart"/>
      <w:r w:rsidRPr="001E53BF">
        <w:rPr>
          <w:rFonts w:ascii="Times New Roman" w:eastAsia="Times New Roman" w:hAnsi="Times New Roman" w:cs="Times New Roman"/>
          <w:sz w:val="24"/>
          <w:szCs w:val="24"/>
          <w:lang w:eastAsia="ru-RU"/>
        </w:rPr>
        <w:t>субъектового</w:t>
      </w:r>
      <w:proofErr w:type="spellEnd"/>
      <w:r w:rsidRPr="001E53BF">
        <w:rPr>
          <w:rFonts w:ascii="Times New Roman" w:eastAsia="Times New Roman" w:hAnsi="Times New Roman" w:cs="Times New Roman"/>
          <w:sz w:val="24"/>
          <w:szCs w:val="24"/>
          <w:lang w:eastAsia="ru-RU"/>
        </w:rPr>
        <w:t xml:space="preserve"> уровня. В случае совершения тяжкого или особо тяжкого преступления – в обязательном порядке (с учетом конкретных обстоятельств) – лишать субъекта государственных наград и званий. Эта оценка деяния со стороны судебных органов, четко разграничивающая глубину и степень виновности, меру ответственности</w:t>
      </w:r>
      <w:r w:rsidR="00593E13"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 позволит еще в большей мере реализовать полномочия, оговоренные в ст</w:t>
      </w:r>
      <w:r w:rsidR="00593E13"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 60 УК РФ</w:t>
      </w:r>
      <w:r w:rsidR="00593E13"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 индивидуализировать нака</w:t>
      </w:r>
      <w:r w:rsidR="008545ED" w:rsidRPr="001E53BF">
        <w:rPr>
          <w:rFonts w:ascii="Times New Roman" w:eastAsia="Times New Roman" w:hAnsi="Times New Roman" w:cs="Times New Roman"/>
          <w:sz w:val="24"/>
          <w:szCs w:val="24"/>
          <w:lang w:eastAsia="ru-RU"/>
        </w:rPr>
        <w:t>за</w:t>
      </w:r>
      <w:r w:rsidRPr="001E53BF">
        <w:rPr>
          <w:rFonts w:ascii="Times New Roman" w:eastAsia="Times New Roman" w:hAnsi="Times New Roman" w:cs="Times New Roman"/>
          <w:sz w:val="24"/>
          <w:szCs w:val="24"/>
          <w:lang w:eastAsia="ru-RU"/>
        </w:rPr>
        <w:t>ние</w:t>
      </w:r>
      <w:r w:rsidR="008545ED" w:rsidRPr="001E53BF">
        <w:rPr>
          <w:rFonts w:ascii="Times New Roman" w:eastAsia="Times New Roman" w:hAnsi="Times New Roman" w:cs="Times New Roman"/>
          <w:sz w:val="24"/>
          <w:szCs w:val="24"/>
          <w:lang w:eastAsia="ru-RU"/>
        </w:rPr>
        <w:t xml:space="preserve"> виновному</w:t>
      </w:r>
      <w:r w:rsidRPr="001E53BF">
        <w:rPr>
          <w:rFonts w:ascii="Times New Roman" w:eastAsia="Times New Roman" w:hAnsi="Times New Roman" w:cs="Times New Roman"/>
          <w:sz w:val="24"/>
          <w:szCs w:val="24"/>
          <w:lang w:eastAsia="ru-RU"/>
        </w:rPr>
        <w:t>.</w:t>
      </w:r>
    </w:p>
    <w:p w14:paraId="279637B8" w14:textId="66AA9D88" w:rsidR="00DE60B8" w:rsidRPr="001E53BF" w:rsidRDefault="000C3882" w:rsidP="001E53B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Выполнение всех определенных законодателем </w:t>
      </w:r>
      <w:r w:rsidR="0005516E" w:rsidRPr="001E53BF">
        <w:rPr>
          <w:rFonts w:ascii="Times New Roman" w:eastAsia="Times New Roman" w:hAnsi="Times New Roman" w:cs="Times New Roman"/>
          <w:sz w:val="24"/>
          <w:szCs w:val="24"/>
          <w:lang w:eastAsia="ru-RU"/>
        </w:rPr>
        <w:t xml:space="preserve">формальных </w:t>
      </w:r>
      <w:r w:rsidRPr="001E53BF">
        <w:rPr>
          <w:rFonts w:ascii="Times New Roman" w:eastAsia="Times New Roman" w:hAnsi="Times New Roman" w:cs="Times New Roman"/>
          <w:sz w:val="24"/>
          <w:szCs w:val="24"/>
          <w:lang w:eastAsia="ru-RU"/>
        </w:rPr>
        <w:t xml:space="preserve">условий </w:t>
      </w:r>
      <w:r w:rsidR="0005516E" w:rsidRPr="001E53BF">
        <w:rPr>
          <w:rFonts w:ascii="Times New Roman" w:eastAsia="Times New Roman" w:hAnsi="Times New Roman" w:cs="Times New Roman"/>
          <w:sz w:val="24"/>
          <w:szCs w:val="24"/>
          <w:lang w:eastAsia="ru-RU"/>
        </w:rPr>
        <w:t>– это и есть основание для решения вопроса о назначении дополнительного вида наказания, предусмотренного ст</w:t>
      </w:r>
      <w:r w:rsidR="00593E13" w:rsidRPr="001E53BF">
        <w:rPr>
          <w:rFonts w:ascii="Times New Roman" w:eastAsia="Times New Roman" w:hAnsi="Times New Roman" w:cs="Times New Roman"/>
          <w:sz w:val="24"/>
          <w:szCs w:val="24"/>
          <w:lang w:eastAsia="ru-RU"/>
        </w:rPr>
        <w:t>.</w:t>
      </w:r>
      <w:r w:rsidR="0005516E" w:rsidRPr="001E53BF">
        <w:rPr>
          <w:rFonts w:ascii="Times New Roman" w:eastAsia="Times New Roman" w:hAnsi="Times New Roman" w:cs="Times New Roman"/>
          <w:sz w:val="24"/>
          <w:szCs w:val="24"/>
          <w:lang w:eastAsia="ru-RU"/>
        </w:rPr>
        <w:t xml:space="preserve"> 48 УК РФ.</w:t>
      </w:r>
    </w:p>
    <w:p w14:paraId="48E456AD" w14:textId="5825E468" w:rsidR="00687064" w:rsidRPr="001E53BF" w:rsidRDefault="00DE60B8" w:rsidP="001E53B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В </w:t>
      </w:r>
      <w:r w:rsidR="001B1A01" w:rsidRPr="001E53BF">
        <w:rPr>
          <w:rFonts w:ascii="Times New Roman" w:eastAsia="Times New Roman" w:hAnsi="Times New Roman" w:cs="Times New Roman"/>
          <w:sz w:val="24"/>
          <w:szCs w:val="24"/>
          <w:lang w:eastAsia="ru-RU"/>
        </w:rPr>
        <w:t>то же</w:t>
      </w:r>
      <w:r w:rsidRPr="001E53BF">
        <w:rPr>
          <w:rFonts w:ascii="Times New Roman" w:eastAsia="Times New Roman" w:hAnsi="Times New Roman" w:cs="Times New Roman"/>
          <w:sz w:val="24"/>
          <w:szCs w:val="24"/>
          <w:lang w:eastAsia="ru-RU"/>
        </w:rPr>
        <w:t xml:space="preserve"> время, думается, можно вести речь и о прощении, о недопущении переизбытка ответственности, т</w:t>
      </w:r>
      <w:r w:rsidR="00593E13" w:rsidRPr="001E53BF">
        <w:rPr>
          <w:rFonts w:ascii="Times New Roman" w:eastAsia="Times New Roman" w:hAnsi="Times New Roman" w:cs="Times New Roman"/>
          <w:sz w:val="24"/>
          <w:szCs w:val="24"/>
          <w:lang w:eastAsia="ru-RU"/>
        </w:rPr>
        <w:t>. к.</w:t>
      </w:r>
      <w:r w:rsidRPr="001E53BF">
        <w:rPr>
          <w:rFonts w:ascii="Times New Roman" w:eastAsia="Times New Roman" w:hAnsi="Times New Roman" w:cs="Times New Roman"/>
          <w:sz w:val="24"/>
          <w:szCs w:val="24"/>
          <w:lang w:eastAsia="ru-RU"/>
        </w:rPr>
        <w:t xml:space="preserve"> принцип экономии уголовно-правовой репрессии </w:t>
      </w:r>
      <w:r w:rsidR="00F07D7B" w:rsidRPr="001E53BF">
        <w:rPr>
          <w:rFonts w:ascii="Times New Roman" w:eastAsia="Times New Roman" w:hAnsi="Times New Roman" w:cs="Times New Roman"/>
          <w:sz w:val="24"/>
          <w:szCs w:val="24"/>
          <w:lang w:eastAsia="ru-RU"/>
        </w:rPr>
        <w:t xml:space="preserve">– </w:t>
      </w:r>
      <w:r w:rsidRPr="001E53BF">
        <w:rPr>
          <w:rFonts w:ascii="Times New Roman" w:eastAsia="Times New Roman" w:hAnsi="Times New Roman" w:cs="Times New Roman"/>
          <w:sz w:val="24"/>
          <w:szCs w:val="24"/>
          <w:lang w:eastAsia="ru-RU"/>
        </w:rPr>
        <w:t xml:space="preserve">один из принципов уголовной политики государства в целом и средство достижения одной из основных целей наказания – исправления </w:t>
      </w:r>
      <w:r w:rsidR="001B1A01" w:rsidRPr="001E53BF">
        <w:rPr>
          <w:rFonts w:ascii="Times New Roman" w:eastAsia="Times New Roman" w:hAnsi="Times New Roman" w:cs="Times New Roman"/>
          <w:sz w:val="24"/>
          <w:szCs w:val="24"/>
          <w:lang w:eastAsia="ru-RU"/>
        </w:rPr>
        <w:t>осужденного</w:t>
      </w:r>
      <w:r w:rsidR="00593E13" w:rsidRPr="001E53BF">
        <w:rPr>
          <w:rFonts w:ascii="Times New Roman" w:eastAsia="Times New Roman" w:hAnsi="Times New Roman" w:cs="Times New Roman"/>
          <w:sz w:val="24"/>
          <w:szCs w:val="24"/>
          <w:lang w:eastAsia="ru-RU"/>
        </w:rPr>
        <w:t xml:space="preserve"> – в частности</w:t>
      </w:r>
      <w:r w:rsidRPr="001E53BF">
        <w:rPr>
          <w:rFonts w:ascii="Times New Roman" w:eastAsia="Times New Roman" w:hAnsi="Times New Roman" w:cs="Times New Roman"/>
          <w:sz w:val="24"/>
          <w:szCs w:val="24"/>
          <w:lang w:eastAsia="ru-RU"/>
        </w:rPr>
        <w:t>.</w:t>
      </w:r>
    </w:p>
    <w:p w14:paraId="7ADDF39A" w14:textId="55C97261" w:rsidR="00687064" w:rsidRPr="001E53BF" w:rsidRDefault="00687064" w:rsidP="001E53BF">
      <w:pPr>
        <w:shd w:val="clear" w:color="auto" w:fill="FFFFFF"/>
        <w:spacing w:after="0" w:line="240" w:lineRule="auto"/>
        <w:ind w:firstLine="454"/>
        <w:jc w:val="both"/>
        <w:textAlignment w:val="baseline"/>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Безусловно, следует согласиться с мнением А.И. </w:t>
      </w:r>
      <w:proofErr w:type="spellStart"/>
      <w:r w:rsidRPr="001E53BF">
        <w:rPr>
          <w:rFonts w:ascii="Times New Roman" w:eastAsia="Times New Roman" w:hAnsi="Times New Roman" w:cs="Times New Roman"/>
          <w:sz w:val="24"/>
          <w:szCs w:val="24"/>
          <w:lang w:eastAsia="ru-RU"/>
        </w:rPr>
        <w:t>Рарога</w:t>
      </w:r>
      <w:proofErr w:type="spellEnd"/>
      <w:r w:rsidRPr="001E53BF">
        <w:rPr>
          <w:rFonts w:ascii="Times New Roman" w:eastAsia="Times New Roman" w:hAnsi="Times New Roman" w:cs="Times New Roman"/>
          <w:sz w:val="24"/>
          <w:szCs w:val="24"/>
          <w:lang w:eastAsia="ru-RU"/>
        </w:rPr>
        <w:t xml:space="preserve">, что карательная сущность этого вида наказания состоит в моральном воздействии на осужденного путем ущемления чувства гордости, тщеславия, честолюбия, чем </w:t>
      </w:r>
      <w:r w:rsidR="00EB2FA9" w:rsidRPr="001E53BF">
        <w:rPr>
          <w:rFonts w:ascii="Times New Roman" w:eastAsia="Times New Roman" w:hAnsi="Times New Roman" w:cs="Times New Roman"/>
          <w:sz w:val="24"/>
          <w:szCs w:val="24"/>
          <w:lang w:eastAsia="ru-RU"/>
        </w:rPr>
        <w:t>в итоге</w:t>
      </w:r>
      <w:r w:rsidRPr="001E53BF">
        <w:rPr>
          <w:rFonts w:ascii="Times New Roman" w:eastAsia="Times New Roman" w:hAnsi="Times New Roman" w:cs="Times New Roman"/>
          <w:sz w:val="24"/>
          <w:szCs w:val="24"/>
          <w:lang w:eastAsia="ru-RU"/>
        </w:rPr>
        <w:t xml:space="preserve"> и достигаются поставленные перед данным видом наказания цели. Применение этого дополнительного наказания, как правило, влечет за собой наступление целого ряда неблагоприятных имущественных последствий в виде прекращения денежных выплат, отмены привилегий и льгот, аннулирования преимуществ и преференций и </w:t>
      </w:r>
      <w:r w:rsidR="00EB2FA9" w:rsidRPr="001E53BF">
        <w:rPr>
          <w:rFonts w:ascii="Times New Roman" w:eastAsia="Times New Roman" w:hAnsi="Times New Roman" w:cs="Times New Roman"/>
          <w:sz w:val="24"/>
          <w:szCs w:val="24"/>
          <w:lang w:eastAsia="ru-RU"/>
        </w:rPr>
        <w:t>т. п.</w:t>
      </w:r>
      <w:r w:rsidR="007F56BC" w:rsidRPr="001E53BF">
        <w:rPr>
          <w:rFonts w:ascii="Times New Roman" w:eastAsia="Times New Roman" w:hAnsi="Times New Roman" w:cs="Times New Roman"/>
          <w:sz w:val="24"/>
          <w:szCs w:val="24"/>
          <w:lang w:eastAsia="ru-RU"/>
        </w:rPr>
        <w:t xml:space="preserve"> [</w:t>
      </w:r>
      <w:r w:rsidR="002A09C9" w:rsidRPr="001E53BF">
        <w:rPr>
          <w:rFonts w:ascii="Times New Roman" w:eastAsia="Times New Roman" w:hAnsi="Times New Roman" w:cs="Times New Roman"/>
          <w:sz w:val="24"/>
          <w:szCs w:val="24"/>
          <w:lang w:eastAsia="ru-RU"/>
        </w:rPr>
        <w:t>6</w:t>
      </w:r>
      <w:r w:rsidR="007F56BC" w:rsidRPr="001E53BF">
        <w:rPr>
          <w:rFonts w:ascii="Times New Roman" w:eastAsia="Times New Roman" w:hAnsi="Times New Roman" w:cs="Times New Roman"/>
          <w:sz w:val="24"/>
          <w:szCs w:val="24"/>
          <w:lang w:eastAsia="ru-RU"/>
        </w:rPr>
        <w:t>].</w:t>
      </w:r>
    </w:p>
    <w:p w14:paraId="1382556C" w14:textId="4552D31A" w:rsidR="00AF36FA" w:rsidRPr="001E53BF" w:rsidRDefault="00A8256D" w:rsidP="001E53BF">
      <w:pPr>
        <w:shd w:val="clear" w:color="auto" w:fill="FFFFFF"/>
        <w:spacing w:after="0" w:line="240" w:lineRule="auto"/>
        <w:ind w:firstLine="454"/>
        <w:jc w:val="both"/>
        <w:textAlignment w:val="baseline"/>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 xml:space="preserve">Статья 43 УК РФ не называет кару как цель наказания, хотя, исходя из словаря </w:t>
      </w:r>
      <w:r w:rsidR="00593E13" w:rsidRPr="001E53BF">
        <w:rPr>
          <w:rFonts w:ascii="Times New Roman" w:eastAsia="Times New Roman" w:hAnsi="Times New Roman" w:cs="Times New Roman"/>
          <w:sz w:val="24"/>
          <w:szCs w:val="24"/>
          <w:lang w:eastAsia="ru-RU"/>
        </w:rPr>
        <w:t>С.</w:t>
      </w:r>
      <w:r w:rsidR="00EB2FA9" w:rsidRPr="001E53BF">
        <w:rPr>
          <w:rFonts w:ascii="Times New Roman" w:eastAsia="Times New Roman" w:hAnsi="Times New Roman" w:cs="Times New Roman"/>
          <w:sz w:val="24"/>
          <w:szCs w:val="24"/>
          <w:lang w:eastAsia="ru-RU"/>
        </w:rPr>
        <w:t>И.</w:t>
      </w:r>
      <w:r w:rsidRPr="001E53BF">
        <w:rPr>
          <w:rFonts w:ascii="Times New Roman" w:eastAsia="Times New Roman" w:hAnsi="Times New Roman" w:cs="Times New Roman"/>
          <w:sz w:val="24"/>
          <w:szCs w:val="24"/>
          <w:lang w:eastAsia="ru-RU"/>
        </w:rPr>
        <w:t xml:space="preserve"> Ожегова</w:t>
      </w:r>
      <w:r w:rsidR="00593E13"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xml:space="preserve"> кара есть наказание и возмездие</w:t>
      </w:r>
      <w:r w:rsidR="00247495" w:rsidRPr="001E53BF">
        <w:rPr>
          <w:rFonts w:ascii="Times New Roman" w:eastAsia="Times New Roman" w:hAnsi="Times New Roman" w:cs="Times New Roman"/>
          <w:sz w:val="24"/>
          <w:szCs w:val="24"/>
          <w:lang w:eastAsia="ru-RU"/>
        </w:rPr>
        <w:t xml:space="preserve"> [1</w:t>
      </w:r>
      <w:r w:rsidR="002A09C9" w:rsidRPr="001E53BF">
        <w:rPr>
          <w:rFonts w:ascii="Times New Roman" w:eastAsia="Times New Roman" w:hAnsi="Times New Roman" w:cs="Times New Roman"/>
          <w:sz w:val="24"/>
          <w:szCs w:val="24"/>
          <w:lang w:eastAsia="ru-RU"/>
        </w:rPr>
        <w:t>1</w:t>
      </w:r>
      <w:r w:rsidR="00247495" w:rsidRPr="001E53BF">
        <w:rPr>
          <w:rFonts w:ascii="Times New Roman" w:eastAsia="Times New Roman" w:hAnsi="Times New Roman" w:cs="Times New Roman"/>
          <w:sz w:val="24"/>
          <w:szCs w:val="24"/>
          <w:lang w:eastAsia="ru-RU"/>
        </w:rPr>
        <w:t>]</w:t>
      </w:r>
      <w:r w:rsidRPr="001E53BF">
        <w:rPr>
          <w:rFonts w:ascii="Times New Roman" w:eastAsia="Times New Roman" w:hAnsi="Times New Roman" w:cs="Times New Roman"/>
          <w:sz w:val="24"/>
          <w:szCs w:val="24"/>
          <w:lang w:eastAsia="ru-RU"/>
        </w:rPr>
        <w:t>. Думается, что достичь цели наказания в виде исправления</w:t>
      </w:r>
      <w:r w:rsidR="001B1A01" w:rsidRPr="001E53BF">
        <w:rPr>
          <w:rFonts w:ascii="Times New Roman" w:eastAsia="Times New Roman" w:hAnsi="Times New Roman" w:cs="Times New Roman"/>
          <w:sz w:val="24"/>
          <w:szCs w:val="24"/>
          <w:lang w:eastAsia="ru-RU"/>
        </w:rPr>
        <w:t xml:space="preserve"> осужденного</w:t>
      </w:r>
      <w:r w:rsidRPr="001E53BF">
        <w:rPr>
          <w:rFonts w:ascii="Times New Roman" w:eastAsia="Times New Roman" w:hAnsi="Times New Roman" w:cs="Times New Roman"/>
          <w:sz w:val="24"/>
          <w:szCs w:val="24"/>
          <w:lang w:eastAsia="ru-RU"/>
        </w:rPr>
        <w:t xml:space="preserve"> и предупреждения совершения новых правонарушений (преступлений) возможно по-разному. Для многих граждан сам факт наказания (его возможность) очень много значит – и </w:t>
      </w:r>
      <w:r w:rsidRPr="001E53BF">
        <w:rPr>
          <w:rFonts w:ascii="Times New Roman" w:eastAsia="Times New Roman" w:hAnsi="Times New Roman" w:cs="Times New Roman"/>
          <w:sz w:val="24"/>
          <w:szCs w:val="24"/>
          <w:lang w:eastAsia="ru-RU"/>
        </w:rPr>
        <w:lastRenderedPageBreak/>
        <w:t>как специальная превенция, и как факт общественного порицания (умаления было</w:t>
      </w:r>
      <w:r w:rsidR="00F07D7B" w:rsidRPr="001E53BF">
        <w:rPr>
          <w:rFonts w:ascii="Times New Roman" w:eastAsia="Times New Roman" w:hAnsi="Times New Roman" w:cs="Times New Roman"/>
          <w:sz w:val="24"/>
          <w:szCs w:val="24"/>
          <w:lang w:eastAsia="ru-RU"/>
        </w:rPr>
        <w:t>го</w:t>
      </w:r>
      <w:r w:rsidRPr="001E53BF">
        <w:rPr>
          <w:rFonts w:ascii="Times New Roman" w:eastAsia="Times New Roman" w:hAnsi="Times New Roman" w:cs="Times New Roman"/>
          <w:sz w:val="24"/>
          <w:szCs w:val="24"/>
          <w:lang w:eastAsia="ru-RU"/>
        </w:rPr>
        <w:t xml:space="preserve"> авторитета, отторжения из круга общения и др.). </w:t>
      </w:r>
      <w:r w:rsidR="00EB2FA9" w:rsidRPr="001E53BF">
        <w:rPr>
          <w:rFonts w:ascii="Times New Roman" w:eastAsia="Times New Roman" w:hAnsi="Times New Roman" w:cs="Times New Roman"/>
          <w:sz w:val="24"/>
          <w:szCs w:val="24"/>
          <w:lang w:eastAsia="ru-RU"/>
        </w:rPr>
        <w:t>Вместе с тем</w:t>
      </w:r>
      <w:r w:rsidR="00B06E3D" w:rsidRPr="001E53BF">
        <w:rPr>
          <w:rFonts w:ascii="Times New Roman" w:eastAsia="Times New Roman" w:hAnsi="Times New Roman" w:cs="Times New Roman"/>
          <w:sz w:val="24"/>
          <w:szCs w:val="24"/>
          <w:lang w:eastAsia="ru-RU"/>
        </w:rPr>
        <w:t xml:space="preserve"> ему дается возможность доказать себе и окружающим, что установленный факт, вынесенный и вступивший в законную силу приговор – некая «отправная точка» для возвр</w:t>
      </w:r>
      <w:r w:rsidR="00593E13" w:rsidRPr="001E53BF">
        <w:rPr>
          <w:rFonts w:ascii="Times New Roman" w:eastAsia="Times New Roman" w:hAnsi="Times New Roman" w:cs="Times New Roman"/>
          <w:sz w:val="24"/>
          <w:szCs w:val="24"/>
          <w:lang w:eastAsia="ru-RU"/>
        </w:rPr>
        <w:t>ащения в нормальную жизнь. Но… т</w:t>
      </w:r>
      <w:r w:rsidR="00B06E3D" w:rsidRPr="001E53BF">
        <w:rPr>
          <w:rFonts w:ascii="Times New Roman" w:eastAsia="Times New Roman" w:hAnsi="Times New Roman" w:cs="Times New Roman"/>
          <w:sz w:val="24"/>
          <w:szCs w:val="24"/>
          <w:lang w:eastAsia="ru-RU"/>
        </w:rPr>
        <w:t>олько в том случае, если это действительно перелом в сознании, а не способ избежать ответственност</w:t>
      </w:r>
      <w:r w:rsidR="00681C05" w:rsidRPr="001E53BF">
        <w:rPr>
          <w:rFonts w:ascii="Times New Roman" w:eastAsia="Times New Roman" w:hAnsi="Times New Roman" w:cs="Times New Roman"/>
          <w:sz w:val="24"/>
          <w:szCs w:val="24"/>
          <w:lang w:eastAsia="ru-RU"/>
        </w:rPr>
        <w:t>и</w:t>
      </w:r>
      <w:r w:rsidR="00B06E3D" w:rsidRPr="001E53BF">
        <w:rPr>
          <w:rFonts w:ascii="Times New Roman" w:eastAsia="Times New Roman" w:hAnsi="Times New Roman" w:cs="Times New Roman"/>
          <w:sz w:val="24"/>
          <w:szCs w:val="24"/>
          <w:lang w:eastAsia="ru-RU"/>
        </w:rPr>
        <w:t xml:space="preserve"> и минимизировать негативные последствия.</w:t>
      </w:r>
    </w:p>
    <w:p w14:paraId="4E7511BE" w14:textId="23C3ECF0" w:rsidR="00DA12D4" w:rsidRPr="001E53BF" w:rsidRDefault="00AF36FA" w:rsidP="001E53BF">
      <w:pPr>
        <w:shd w:val="clear" w:color="auto" w:fill="FFFFFF"/>
        <w:spacing w:after="0" w:line="240" w:lineRule="auto"/>
        <w:ind w:firstLine="454"/>
        <w:jc w:val="both"/>
        <w:textAlignment w:val="baseline"/>
        <w:rPr>
          <w:rFonts w:ascii="Times New Roman" w:eastAsia="Times New Roman" w:hAnsi="Times New Roman" w:cs="Times New Roman"/>
          <w:sz w:val="24"/>
          <w:szCs w:val="24"/>
          <w:lang w:eastAsia="ru-RU"/>
        </w:rPr>
      </w:pPr>
      <w:r w:rsidRPr="001E53BF">
        <w:rPr>
          <w:rFonts w:ascii="Times New Roman" w:eastAsia="Times New Roman" w:hAnsi="Times New Roman" w:cs="Times New Roman"/>
          <w:sz w:val="24"/>
          <w:szCs w:val="24"/>
          <w:lang w:eastAsia="ru-RU"/>
        </w:rPr>
        <w:t>Подводя итог,</w:t>
      </w:r>
      <w:r w:rsidR="00486174" w:rsidRPr="001E53BF">
        <w:rPr>
          <w:rFonts w:ascii="Times New Roman" w:eastAsia="Times New Roman" w:hAnsi="Times New Roman" w:cs="Times New Roman"/>
          <w:sz w:val="24"/>
          <w:szCs w:val="24"/>
          <w:lang w:eastAsia="ru-RU"/>
        </w:rPr>
        <w:t xml:space="preserve"> следует акцентировать внимание на нескольких моментах</w:t>
      </w:r>
      <w:r w:rsidR="004D7694" w:rsidRPr="001E53BF">
        <w:rPr>
          <w:rFonts w:ascii="Times New Roman" w:eastAsia="Times New Roman" w:hAnsi="Times New Roman" w:cs="Times New Roman"/>
          <w:sz w:val="24"/>
          <w:szCs w:val="24"/>
          <w:lang w:eastAsia="ru-RU"/>
        </w:rPr>
        <w:t>. Безусловно, ст</w:t>
      </w:r>
      <w:r w:rsidR="00593E13" w:rsidRPr="001E53BF">
        <w:rPr>
          <w:rFonts w:ascii="Times New Roman" w:eastAsia="Times New Roman" w:hAnsi="Times New Roman" w:cs="Times New Roman"/>
          <w:sz w:val="24"/>
          <w:szCs w:val="24"/>
          <w:lang w:eastAsia="ru-RU"/>
        </w:rPr>
        <w:t>.</w:t>
      </w:r>
      <w:r w:rsidR="004D7694" w:rsidRPr="001E53BF">
        <w:rPr>
          <w:rFonts w:ascii="Times New Roman" w:eastAsia="Times New Roman" w:hAnsi="Times New Roman" w:cs="Times New Roman"/>
          <w:sz w:val="24"/>
          <w:szCs w:val="24"/>
          <w:lang w:eastAsia="ru-RU"/>
        </w:rPr>
        <w:t xml:space="preserve"> 48 УК РФ нуждается в доработке в части легитимного расширения полномочий суда по индивидуализации наказания – диспозиция </w:t>
      </w:r>
      <w:r w:rsidR="00BD0C95" w:rsidRPr="001E53BF">
        <w:rPr>
          <w:rFonts w:ascii="Times New Roman" w:eastAsia="Times New Roman" w:hAnsi="Times New Roman" w:cs="Times New Roman"/>
          <w:sz w:val="24"/>
          <w:szCs w:val="24"/>
          <w:lang w:eastAsia="ru-RU"/>
        </w:rPr>
        <w:t xml:space="preserve">статьи </w:t>
      </w:r>
      <w:r w:rsidR="004D7694" w:rsidRPr="001E53BF">
        <w:rPr>
          <w:rFonts w:ascii="Times New Roman" w:eastAsia="Times New Roman" w:hAnsi="Times New Roman" w:cs="Times New Roman"/>
          <w:sz w:val="24"/>
          <w:szCs w:val="24"/>
          <w:lang w:eastAsia="ru-RU"/>
        </w:rPr>
        <w:t xml:space="preserve">должна быть дополнена </w:t>
      </w:r>
      <w:r w:rsidR="00BD0C95" w:rsidRPr="001E53BF">
        <w:rPr>
          <w:rFonts w:ascii="Times New Roman" w:eastAsia="Times New Roman" w:hAnsi="Times New Roman" w:cs="Times New Roman"/>
          <w:sz w:val="24"/>
          <w:szCs w:val="24"/>
          <w:lang w:eastAsia="ru-RU"/>
        </w:rPr>
        <w:t xml:space="preserve">возможностью </w:t>
      </w:r>
      <w:r w:rsidR="004D7694" w:rsidRPr="001E53BF">
        <w:rPr>
          <w:rFonts w:ascii="Times New Roman" w:eastAsia="Times New Roman" w:hAnsi="Times New Roman" w:cs="Times New Roman"/>
          <w:sz w:val="24"/>
          <w:szCs w:val="24"/>
          <w:lang w:eastAsia="ru-RU"/>
        </w:rPr>
        <w:t>лишени</w:t>
      </w:r>
      <w:r w:rsidR="00BD0C95" w:rsidRPr="001E53BF">
        <w:rPr>
          <w:rFonts w:ascii="Times New Roman" w:eastAsia="Times New Roman" w:hAnsi="Times New Roman" w:cs="Times New Roman"/>
          <w:sz w:val="24"/>
          <w:szCs w:val="24"/>
          <w:lang w:eastAsia="ru-RU"/>
        </w:rPr>
        <w:t>я</w:t>
      </w:r>
      <w:r w:rsidR="004D7694" w:rsidRPr="001E53BF">
        <w:rPr>
          <w:rFonts w:ascii="Times New Roman" w:eastAsia="Times New Roman" w:hAnsi="Times New Roman" w:cs="Times New Roman"/>
          <w:sz w:val="24"/>
          <w:szCs w:val="24"/>
          <w:lang w:eastAsia="ru-RU"/>
        </w:rPr>
        <w:t xml:space="preserve"> ведомственных наград, наград </w:t>
      </w:r>
      <w:proofErr w:type="spellStart"/>
      <w:r w:rsidR="004D7694" w:rsidRPr="001E53BF">
        <w:rPr>
          <w:rFonts w:ascii="Times New Roman" w:eastAsia="Times New Roman" w:hAnsi="Times New Roman" w:cs="Times New Roman"/>
          <w:sz w:val="24"/>
          <w:szCs w:val="24"/>
          <w:lang w:eastAsia="ru-RU"/>
        </w:rPr>
        <w:t>субъектового</w:t>
      </w:r>
      <w:proofErr w:type="spellEnd"/>
      <w:r w:rsidR="004D7694" w:rsidRPr="001E53BF">
        <w:rPr>
          <w:rFonts w:ascii="Times New Roman" w:eastAsia="Times New Roman" w:hAnsi="Times New Roman" w:cs="Times New Roman"/>
          <w:sz w:val="24"/>
          <w:szCs w:val="24"/>
          <w:lang w:eastAsia="ru-RU"/>
        </w:rPr>
        <w:t xml:space="preserve"> и муниципального уровня. Указанный подход позволит с большей эффективностью достигать целей наказания и его индивидуализации, предусмотренных </w:t>
      </w:r>
      <w:r w:rsidR="00593E13" w:rsidRPr="001E53BF">
        <w:rPr>
          <w:rFonts w:ascii="Times New Roman" w:eastAsia="Times New Roman" w:hAnsi="Times New Roman" w:cs="Times New Roman"/>
          <w:sz w:val="24"/>
          <w:szCs w:val="24"/>
          <w:lang w:eastAsia="ru-RU"/>
        </w:rPr>
        <w:t>гл.</w:t>
      </w:r>
      <w:r w:rsidR="004D7694" w:rsidRPr="001E53BF">
        <w:rPr>
          <w:rFonts w:ascii="Times New Roman" w:eastAsia="Times New Roman" w:hAnsi="Times New Roman" w:cs="Times New Roman"/>
          <w:sz w:val="24"/>
          <w:szCs w:val="24"/>
          <w:lang w:eastAsia="ru-RU"/>
        </w:rPr>
        <w:t xml:space="preserve"> 9 УК РФ.</w:t>
      </w:r>
      <w:r w:rsidR="00866531" w:rsidRPr="001E53BF">
        <w:rPr>
          <w:rFonts w:ascii="Times New Roman" w:eastAsia="Times New Roman" w:hAnsi="Times New Roman" w:cs="Times New Roman"/>
          <w:sz w:val="24"/>
          <w:szCs w:val="24"/>
          <w:lang w:eastAsia="ru-RU"/>
        </w:rPr>
        <w:t xml:space="preserve"> Нивелировать же данный дополнительный вид именно как вид наказания представляется нецелесообразным, нелогичным и не соответствующим действующ</w:t>
      </w:r>
      <w:r w:rsidR="00681C05" w:rsidRPr="001E53BF">
        <w:rPr>
          <w:rFonts w:ascii="Times New Roman" w:eastAsia="Times New Roman" w:hAnsi="Times New Roman" w:cs="Times New Roman"/>
          <w:sz w:val="24"/>
          <w:szCs w:val="24"/>
          <w:lang w:eastAsia="ru-RU"/>
        </w:rPr>
        <w:t>и</w:t>
      </w:r>
      <w:r w:rsidR="00866531" w:rsidRPr="001E53BF">
        <w:rPr>
          <w:rFonts w:ascii="Times New Roman" w:eastAsia="Times New Roman" w:hAnsi="Times New Roman" w:cs="Times New Roman"/>
          <w:sz w:val="24"/>
          <w:szCs w:val="24"/>
          <w:lang w:eastAsia="ru-RU"/>
        </w:rPr>
        <w:t>м уголовно-правовым реалиям.</w:t>
      </w:r>
    </w:p>
    <w:p w14:paraId="4F143A5C" w14:textId="12943958" w:rsidR="00FB67B5" w:rsidRPr="001E53BF" w:rsidRDefault="00DA12D4" w:rsidP="001E53BF">
      <w:pPr>
        <w:pStyle w:val="-4"/>
        <w:spacing w:before="120"/>
        <w:ind w:firstLine="454"/>
        <w:rPr>
          <w:sz w:val="22"/>
        </w:rPr>
      </w:pPr>
      <w:r w:rsidRPr="001E53BF">
        <w:rPr>
          <w:sz w:val="22"/>
        </w:rPr>
        <w:t>Список литературы</w:t>
      </w:r>
    </w:p>
    <w:p w14:paraId="4BE35941" w14:textId="47FFF3CB" w:rsidR="00D36E03" w:rsidRPr="001E53BF" w:rsidRDefault="00D36E03" w:rsidP="001E53BF">
      <w:pPr>
        <w:pStyle w:val="Default"/>
        <w:numPr>
          <w:ilvl w:val="0"/>
          <w:numId w:val="3"/>
        </w:numPr>
        <w:tabs>
          <w:tab w:val="left" w:pos="709"/>
        </w:tabs>
        <w:ind w:left="0" w:firstLine="454"/>
        <w:jc w:val="both"/>
        <w:rPr>
          <w:color w:val="auto"/>
          <w:sz w:val="22"/>
          <w:szCs w:val="22"/>
        </w:rPr>
      </w:pPr>
      <w:r w:rsidRPr="001E53BF">
        <w:rPr>
          <w:color w:val="auto"/>
          <w:sz w:val="22"/>
          <w:szCs w:val="22"/>
          <w:lang w:eastAsia="ru-RU"/>
        </w:rPr>
        <w:t xml:space="preserve">Уголовный кодекс Российской Федерации от 13.06.1996 </w:t>
      </w:r>
      <w:r w:rsidR="00593E13" w:rsidRPr="001E53BF">
        <w:rPr>
          <w:color w:val="auto"/>
          <w:sz w:val="22"/>
          <w:szCs w:val="22"/>
          <w:lang w:eastAsia="ru-RU"/>
        </w:rPr>
        <w:t xml:space="preserve">г. </w:t>
      </w:r>
      <w:r w:rsidRPr="001E53BF">
        <w:rPr>
          <w:color w:val="auto"/>
          <w:sz w:val="22"/>
          <w:szCs w:val="22"/>
          <w:lang w:eastAsia="ru-RU"/>
        </w:rPr>
        <w:t xml:space="preserve">№ 63-ФЗ </w:t>
      </w:r>
      <w:r w:rsidRPr="001E53BF">
        <w:rPr>
          <w:color w:val="auto"/>
          <w:sz w:val="22"/>
          <w:szCs w:val="22"/>
        </w:rPr>
        <w:t xml:space="preserve">// СПС «КонсультантПлюс». </w:t>
      </w:r>
      <w:r w:rsidR="00E54C6A" w:rsidRPr="001E53BF">
        <w:rPr>
          <w:color w:val="auto"/>
          <w:sz w:val="22"/>
          <w:szCs w:val="22"/>
        </w:rPr>
        <w:t xml:space="preserve">         </w:t>
      </w:r>
    </w:p>
    <w:p w14:paraId="4D13C851" w14:textId="654D992C" w:rsidR="00E54C6A" w:rsidRPr="001E53BF" w:rsidRDefault="00E54C6A" w:rsidP="001E53BF">
      <w:pPr>
        <w:pStyle w:val="Default"/>
        <w:numPr>
          <w:ilvl w:val="0"/>
          <w:numId w:val="3"/>
        </w:numPr>
        <w:tabs>
          <w:tab w:val="left" w:pos="709"/>
        </w:tabs>
        <w:ind w:left="0" w:firstLine="454"/>
        <w:jc w:val="both"/>
        <w:rPr>
          <w:color w:val="auto"/>
          <w:sz w:val="22"/>
          <w:szCs w:val="22"/>
          <w:lang w:eastAsia="ru-RU"/>
        </w:rPr>
      </w:pPr>
      <w:r w:rsidRPr="001E53BF">
        <w:rPr>
          <w:color w:val="auto"/>
          <w:sz w:val="22"/>
          <w:szCs w:val="22"/>
          <w:lang w:eastAsia="ru-RU"/>
        </w:rPr>
        <w:t>Уголовно-процессуальный кодекс Российской Федерации</w:t>
      </w:r>
      <w:r w:rsidR="00593E13" w:rsidRPr="001E53BF">
        <w:rPr>
          <w:color w:val="auto"/>
          <w:sz w:val="22"/>
          <w:szCs w:val="22"/>
          <w:lang w:eastAsia="ru-RU"/>
        </w:rPr>
        <w:t xml:space="preserve"> от 18.12.2001 г. № 174-ФЗ (ред. от 14.04.2023 г.) </w:t>
      </w:r>
      <w:r w:rsidRPr="001E53BF">
        <w:rPr>
          <w:color w:val="auto"/>
          <w:sz w:val="22"/>
          <w:szCs w:val="22"/>
          <w:lang w:eastAsia="ru-RU"/>
        </w:rPr>
        <w:t xml:space="preserve"> // СПС «</w:t>
      </w:r>
      <w:proofErr w:type="spellStart"/>
      <w:r w:rsidRPr="001E53BF">
        <w:rPr>
          <w:color w:val="auto"/>
          <w:sz w:val="22"/>
          <w:szCs w:val="22"/>
          <w:lang w:eastAsia="ru-RU"/>
        </w:rPr>
        <w:t>КонсультантПлюс</w:t>
      </w:r>
      <w:proofErr w:type="spellEnd"/>
      <w:r w:rsidRPr="001E53BF">
        <w:rPr>
          <w:color w:val="auto"/>
          <w:sz w:val="22"/>
          <w:szCs w:val="22"/>
          <w:lang w:eastAsia="ru-RU"/>
        </w:rPr>
        <w:t xml:space="preserve">». </w:t>
      </w:r>
    </w:p>
    <w:p w14:paraId="2F4B2ABF" w14:textId="403D4EE7" w:rsidR="00E54C6A" w:rsidRPr="001E53BF" w:rsidRDefault="00E54C6A" w:rsidP="001E53BF">
      <w:pPr>
        <w:pStyle w:val="Default"/>
        <w:numPr>
          <w:ilvl w:val="0"/>
          <w:numId w:val="3"/>
        </w:numPr>
        <w:tabs>
          <w:tab w:val="left" w:pos="709"/>
        </w:tabs>
        <w:ind w:left="0" w:firstLine="454"/>
        <w:jc w:val="both"/>
        <w:rPr>
          <w:color w:val="auto"/>
          <w:sz w:val="22"/>
          <w:szCs w:val="22"/>
        </w:rPr>
      </w:pPr>
      <w:r w:rsidRPr="001E53BF">
        <w:rPr>
          <w:color w:val="auto"/>
          <w:sz w:val="22"/>
          <w:szCs w:val="22"/>
          <w:lang w:eastAsia="ru-RU"/>
        </w:rPr>
        <w:t xml:space="preserve">Указ Президента РФ от 02.03.1994 </w:t>
      </w:r>
      <w:r w:rsidR="00593E13" w:rsidRPr="001E53BF">
        <w:rPr>
          <w:color w:val="auto"/>
          <w:sz w:val="22"/>
          <w:szCs w:val="22"/>
          <w:lang w:eastAsia="ru-RU"/>
        </w:rPr>
        <w:t>г. №</w:t>
      </w:r>
      <w:r w:rsidRPr="001E53BF">
        <w:rPr>
          <w:color w:val="auto"/>
          <w:sz w:val="22"/>
          <w:szCs w:val="22"/>
          <w:lang w:eastAsia="ru-RU"/>
        </w:rPr>
        <w:t xml:space="preserve"> 442 </w:t>
      </w:r>
      <w:r w:rsidR="00BF7B90" w:rsidRPr="001E53BF">
        <w:rPr>
          <w:color w:val="auto"/>
          <w:sz w:val="22"/>
          <w:szCs w:val="22"/>
          <w:lang w:eastAsia="ru-RU"/>
        </w:rPr>
        <w:t>«О</w:t>
      </w:r>
      <w:r w:rsidRPr="001E53BF">
        <w:rPr>
          <w:color w:val="auto"/>
          <w:sz w:val="22"/>
          <w:szCs w:val="22"/>
          <w:lang w:eastAsia="ru-RU"/>
        </w:rPr>
        <w:t xml:space="preserve"> государственных наградах</w:t>
      </w:r>
      <w:r w:rsidRPr="001E53BF">
        <w:rPr>
          <w:color w:val="auto"/>
          <w:sz w:val="22"/>
          <w:szCs w:val="22"/>
        </w:rPr>
        <w:t xml:space="preserve"> Российской Федерации</w:t>
      </w:r>
      <w:r w:rsidR="00BF7B90" w:rsidRPr="001E53BF">
        <w:rPr>
          <w:color w:val="auto"/>
          <w:sz w:val="22"/>
          <w:szCs w:val="22"/>
        </w:rPr>
        <w:t>»</w:t>
      </w:r>
      <w:r w:rsidRPr="001E53BF">
        <w:rPr>
          <w:color w:val="auto"/>
          <w:sz w:val="22"/>
          <w:szCs w:val="22"/>
        </w:rPr>
        <w:t xml:space="preserve"> (с изменениями и дополнениями) // СПС «КонсультантПлюс».</w:t>
      </w:r>
    </w:p>
    <w:p w14:paraId="5E2477CA" w14:textId="77777777" w:rsidR="00EE24E3" w:rsidRPr="001E53BF" w:rsidRDefault="00EE24E3" w:rsidP="001E53BF">
      <w:pPr>
        <w:pStyle w:val="ab"/>
        <w:numPr>
          <w:ilvl w:val="0"/>
          <w:numId w:val="3"/>
        </w:numPr>
        <w:tabs>
          <w:tab w:val="left" w:pos="709"/>
        </w:tabs>
        <w:ind w:left="0" w:firstLine="454"/>
        <w:jc w:val="both"/>
        <w:rPr>
          <w:rFonts w:ascii="Times New Roman" w:hAnsi="Times New Roman" w:cs="Times New Roman"/>
          <w:sz w:val="22"/>
          <w:szCs w:val="22"/>
        </w:rPr>
      </w:pPr>
      <w:r w:rsidRPr="001E53BF">
        <w:rPr>
          <w:rFonts w:ascii="Times New Roman" w:hAnsi="Times New Roman" w:cs="Times New Roman"/>
          <w:sz w:val="22"/>
          <w:szCs w:val="22"/>
        </w:rPr>
        <w:t xml:space="preserve">Ветеран труда Иркутской области 2023: как получить льготы [Электронный ресурс]. </w:t>
      </w:r>
      <w:r w:rsidRPr="001E53BF">
        <w:rPr>
          <w:rFonts w:ascii="Times New Roman" w:hAnsi="Times New Roman" w:cs="Times New Roman"/>
          <w:sz w:val="22"/>
          <w:szCs w:val="22"/>
          <w:lang w:val="en-US"/>
        </w:rPr>
        <w:t>URL</w:t>
      </w:r>
      <w:r w:rsidRPr="001E53BF">
        <w:rPr>
          <w:rFonts w:ascii="Times New Roman" w:hAnsi="Times New Roman" w:cs="Times New Roman"/>
          <w:sz w:val="22"/>
          <w:szCs w:val="22"/>
        </w:rPr>
        <w:t xml:space="preserve">: </w:t>
      </w:r>
      <w:r w:rsidRPr="001E53BF">
        <w:rPr>
          <w:rFonts w:ascii="Times New Roman" w:hAnsi="Times New Roman" w:cs="Times New Roman"/>
          <w:sz w:val="22"/>
          <w:szCs w:val="22"/>
          <w:lang w:val="en-US"/>
        </w:rPr>
        <w:t>h</w:t>
      </w:r>
      <w:r w:rsidRPr="001E53BF">
        <w:rPr>
          <w:rFonts w:ascii="Times New Roman" w:hAnsi="Times New Roman" w:cs="Times New Roman"/>
          <w:sz w:val="22"/>
          <w:szCs w:val="22"/>
        </w:rPr>
        <w:t>ttps://www.irk.kp.ru/daily/27452.5/4706206/?ysclid=lecc32i1y7388041974 (дата обращения: 20.02.2023).</w:t>
      </w:r>
    </w:p>
    <w:p w14:paraId="38145E92" w14:textId="43BE0DF5" w:rsidR="00EE24E3" w:rsidRPr="001E53BF" w:rsidRDefault="00EE24E3" w:rsidP="001E53BF">
      <w:pPr>
        <w:pStyle w:val="ab"/>
        <w:numPr>
          <w:ilvl w:val="0"/>
          <w:numId w:val="3"/>
        </w:numPr>
        <w:tabs>
          <w:tab w:val="left" w:pos="709"/>
        </w:tabs>
        <w:ind w:left="0" w:firstLine="454"/>
        <w:jc w:val="both"/>
        <w:rPr>
          <w:rFonts w:ascii="Times New Roman" w:hAnsi="Times New Roman" w:cs="Times New Roman"/>
          <w:sz w:val="22"/>
          <w:szCs w:val="22"/>
        </w:rPr>
      </w:pPr>
      <w:r w:rsidRPr="001E53BF">
        <w:rPr>
          <w:rFonts w:ascii="Times New Roman" w:hAnsi="Times New Roman" w:cs="Times New Roman"/>
          <w:sz w:val="22"/>
          <w:szCs w:val="22"/>
        </w:rPr>
        <w:t>Звонов А.</w:t>
      </w:r>
      <w:r w:rsidR="001D5405" w:rsidRPr="001E53BF">
        <w:rPr>
          <w:rFonts w:ascii="Times New Roman" w:hAnsi="Times New Roman" w:cs="Times New Roman"/>
          <w:sz w:val="22"/>
          <w:szCs w:val="22"/>
        </w:rPr>
        <w:t xml:space="preserve"> </w:t>
      </w:r>
      <w:r w:rsidRPr="001E53BF">
        <w:rPr>
          <w:rFonts w:ascii="Times New Roman" w:hAnsi="Times New Roman" w:cs="Times New Roman"/>
          <w:sz w:val="22"/>
          <w:szCs w:val="22"/>
        </w:rPr>
        <w:t xml:space="preserve">В. Содержание кары наказания в виде лишения специального, воинского или почетного звания, классного чина и государственных наград // Актуальные вопросы современной юридической науки: теория, практика, методика: материалы Международной заочной научно-практической конференции. 2016. С. </w:t>
      </w:r>
      <w:r w:rsidR="001D5405" w:rsidRPr="001E53BF">
        <w:rPr>
          <w:rFonts w:ascii="Times New Roman" w:hAnsi="Times New Roman" w:cs="Times New Roman"/>
          <w:sz w:val="22"/>
          <w:szCs w:val="22"/>
        </w:rPr>
        <w:t>105–107</w:t>
      </w:r>
      <w:r w:rsidRPr="001E53BF">
        <w:rPr>
          <w:rFonts w:ascii="Times New Roman" w:hAnsi="Times New Roman" w:cs="Times New Roman"/>
          <w:sz w:val="22"/>
          <w:szCs w:val="22"/>
        </w:rPr>
        <w:t xml:space="preserve">.  </w:t>
      </w:r>
    </w:p>
    <w:p w14:paraId="0B7C0FB9" w14:textId="774A7C32" w:rsidR="002A09C9" w:rsidRPr="001E53BF" w:rsidRDefault="002A09C9" w:rsidP="001E53BF">
      <w:pPr>
        <w:pStyle w:val="ab"/>
        <w:numPr>
          <w:ilvl w:val="0"/>
          <w:numId w:val="3"/>
        </w:numPr>
        <w:tabs>
          <w:tab w:val="left" w:pos="709"/>
        </w:tabs>
        <w:ind w:left="0" w:firstLine="454"/>
        <w:jc w:val="both"/>
        <w:rPr>
          <w:rFonts w:ascii="Times New Roman" w:hAnsi="Times New Roman" w:cs="Times New Roman"/>
          <w:sz w:val="22"/>
          <w:szCs w:val="22"/>
        </w:rPr>
      </w:pPr>
      <w:r w:rsidRPr="001E53BF">
        <w:rPr>
          <w:rFonts w:ascii="Times New Roman" w:hAnsi="Times New Roman" w:cs="Times New Roman"/>
          <w:sz w:val="22"/>
          <w:szCs w:val="22"/>
        </w:rPr>
        <w:t xml:space="preserve">Комментарий к Уголовному кодексу Российской Федерации / коллектив авторов; отв. ред. </w:t>
      </w:r>
      <w:proofErr w:type="spellStart"/>
      <w:r w:rsidRPr="001E53BF">
        <w:rPr>
          <w:rFonts w:ascii="Times New Roman" w:hAnsi="Times New Roman" w:cs="Times New Roman"/>
          <w:sz w:val="22"/>
          <w:szCs w:val="22"/>
        </w:rPr>
        <w:t>д.ю.н</w:t>
      </w:r>
      <w:proofErr w:type="spellEnd"/>
      <w:r w:rsidRPr="001E53BF">
        <w:rPr>
          <w:rFonts w:ascii="Times New Roman" w:hAnsi="Times New Roman" w:cs="Times New Roman"/>
          <w:sz w:val="22"/>
          <w:szCs w:val="22"/>
        </w:rPr>
        <w:t xml:space="preserve">., проф. А.И. </w:t>
      </w:r>
      <w:proofErr w:type="spellStart"/>
      <w:r w:rsidRPr="001E53BF">
        <w:rPr>
          <w:rFonts w:ascii="Times New Roman" w:hAnsi="Times New Roman" w:cs="Times New Roman"/>
          <w:sz w:val="22"/>
          <w:szCs w:val="22"/>
        </w:rPr>
        <w:t>Рарог</w:t>
      </w:r>
      <w:proofErr w:type="spellEnd"/>
      <w:r w:rsidRPr="001E53BF">
        <w:rPr>
          <w:rFonts w:ascii="Times New Roman" w:hAnsi="Times New Roman" w:cs="Times New Roman"/>
          <w:sz w:val="22"/>
          <w:szCs w:val="22"/>
        </w:rPr>
        <w:t xml:space="preserve">; 13-е изд., </w:t>
      </w:r>
      <w:proofErr w:type="spellStart"/>
      <w:r w:rsidRPr="001E53BF">
        <w:rPr>
          <w:rFonts w:ascii="Times New Roman" w:hAnsi="Times New Roman" w:cs="Times New Roman"/>
          <w:sz w:val="22"/>
          <w:szCs w:val="22"/>
        </w:rPr>
        <w:t>перераб</w:t>
      </w:r>
      <w:proofErr w:type="spellEnd"/>
      <w:proofErr w:type="gramStart"/>
      <w:r w:rsidRPr="001E53BF">
        <w:rPr>
          <w:rFonts w:ascii="Times New Roman" w:hAnsi="Times New Roman" w:cs="Times New Roman"/>
          <w:sz w:val="22"/>
          <w:szCs w:val="22"/>
        </w:rPr>
        <w:t>.</w:t>
      </w:r>
      <w:proofErr w:type="gramEnd"/>
      <w:r w:rsidRPr="001E53BF">
        <w:rPr>
          <w:rFonts w:ascii="Times New Roman" w:hAnsi="Times New Roman" w:cs="Times New Roman"/>
          <w:sz w:val="22"/>
          <w:szCs w:val="22"/>
        </w:rPr>
        <w:t xml:space="preserve"> и доп. М.: Проспект, 2022. 992 с.</w:t>
      </w:r>
    </w:p>
    <w:p w14:paraId="3173E12F" w14:textId="77777777" w:rsidR="002A09C9" w:rsidRPr="001E53BF" w:rsidRDefault="002A09C9" w:rsidP="001E53BF">
      <w:pPr>
        <w:pStyle w:val="ab"/>
        <w:numPr>
          <w:ilvl w:val="0"/>
          <w:numId w:val="3"/>
        </w:numPr>
        <w:tabs>
          <w:tab w:val="left" w:pos="709"/>
        </w:tabs>
        <w:ind w:left="0" w:firstLine="454"/>
        <w:jc w:val="both"/>
        <w:rPr>
          <w:rFonts w:ascii="Times New Roman" w:hAnsi="Times New Roman" w:cs="Times New Roman"/>
          <w:sz w:val="22"/>
          <w:szCs w:val="22"/>
        </w:rPr>
      </w:pPr>
      <w:r w:rsidRPr="001E53BF">
        <w:rPr>
          <w:rFonts w:ascii="Times New Roman" w:hAnsi="Times New Roman" w:cs="Times New Roman"/>
          <w:sz w:val="22"/>
          <w:szCs w:val="22"/>
        </w:rPr>
        <w:t xml:space="preserve">Коновалова С. И. Система наказаний в российском уголовном праве: </w:t>
      </w:r>
      <w:proofErr w:type="spellStart"/>
      <w:r w:rsidRPr="001E53BF">
        <w:rPr>
          <w:rFonts w:ascii="Times New Roman" w:hAnsi="Times New Roman" w:cs="Times New Roman"/>
          <w:sz w:val="22"/>
          <w:szCs w:val="22"/>
        </w:rPr>
        <w:t>автореф</w:t>
      </w:r>
      <w:proofErr w:type="spellEnd"/>
      <w:r w:rsidRPr="001E53BF">
        <w:rPr>
          <w:rFonts w:ascii="Times New Roman" w:hAnsi="Times New Roman" w:cs="Times New Roman"/>
          <w:sz w:val="22"/>
          <w:szCs w:val="22"/>
        </w:rPr>
        <w:t xml:space="preserve">. ... канд. юрид. наук. Ростов н/Д., 1999. С. 22–23.  </w:t>
      </w:r>
    </w:p>
    <w:p w14:paraId="4DE67649" w14:textId="77777777" w:rsidR="00EE24E3" w:rsidRPr="001E53BF" w:rsidRDefault="00EE24E3" w:rsidP="001E53BF">
      <w:pPr>
        <w:pStyle w:val="ab"/>
        <w:numPr>
          <w:ilvl w:val="0"/>
          <w:numId w:val="3"/>
        </w:numPr>
        <w:tabs>
          <w:tab w:val="left" w:pos="709"/>
        </w:tabs>
        <w:ind w:left="0" w:firstLine="454"/>
        <w:jc w:val="both"/>
        <w:rPr>
          <w:rFonts w:ascii="Times New Roman" w:hAnsi="Times New Roman" w:cs="Times New Roman"/>
          <w:sz w:val="22"/>
          <w:szCs w:val="22"/>
        </w:rPr>
      </w:pPr>
      <w:r w:rsidRPr="001E53BF">
        <w:rPr>
          <w:rFonts w:ascii="Times New Roman" w:hAnsi="Times New Roman" w:cs="Times New Roman"/>
          <w:sz w:val="22"/>
          <w:szCs w:val="22"/>
        </w:rPr>
        <w:t xml:space="preserve">Российская газета. 2006. 29 июля [Электронный ресурс]. </w:t>
      </w:r>
      <w:r w:rsidRPr="001E53BF">
        <w:rPr>
          <w:rFonts w:ascii="Times New Roman" w:hAnsi="Times New Roman" w:cs="Times New Roman"/>
          <w:sz w:val="22"/>
          <w:szCs w:val="22"/>
          <w:lang w:val="en-US"/>
        </w:rPr>
        <w:t>URL</w:t>
      </w:r>
      <w:r w:rsidRPr="001E53BF">
        <w:rPr>
          <w:rFonts w:ascii="Times New Roman" w:hAnsi="Times New Roman" w:cs="Times New Roman"/>
          <w:sz w:val="22"/>
          <w:szCs w:val="22"/>
        </w:rPr>
        <w:t xml:space="preserve">: </w:t>
      </w:r>
      <w:r w:rsidRPr="001E53BF">
        <w:rPr>
          <w:rFonts w:ascii="Times New Roman" w:hAnsi="Times New Roman" w:cs="Times New Roman"/>
          <w:sz w:val="22"/>
          <w:szCs w:val="22"/>
          <w:lang w:val="en-US"/>
        </w:rPr>
        <w:t>https</w:t>
      </w:r>
      <w:r w:rsidRPr="001E53BF">
        <w:rPr>
          <w:rFonts w:ascii="Times New Roman" w:hAnsi="Times New Roman" w:cs="Times New Roman"/>
          <w:sz w:val="22"/>
          <w:szCs w:val="22"/>
        </w:rPr>
        <w:t>://</w:t>
      </w:r>
      <w:proofErr w:type="spellStart"/>
      <w:r w:rsidRPr="001E53BF">
        <w:rPr>
          <w:rFonts w:ascii="Times New Roman" w:hAnsi="Times New Roman" w:cs="Times New Roman"/>
          <w:sz w:val="22"/>
          <w:szCs w:val="22"/>
          <w:lang w:val="en-US"/>
        </w:rPr>
        <w:t>rg</w:t>
      </w:r>
      <w:proofErr w:type="spellEnd"/>
      <w:r w:rsidRPr="001E53BF">
        <w:rPr>
          <w:rFonts w:ascii="Times New Roman" w:hAnsi="Times New Roman" w:cs="Times New Roman"/>
          <w:sz w:val="22"/>
          <w:szCs w:val="22"/>
        </w:rPr>
        <w:t>.</w:t>
      </w:r>
      <w:proofErr w:type="spellStart"/>
      <w:r w:rsidRPr="001E53BF">
        <w:rPr>
          <w:rFonts w:ascii="Times New Roman" w:hAnsi="Times New Roman" w:cs="Times New Roman"/>
          <w:sz w:val="22"/>
          <w:szCs w:val="22"/>
          <w:lang w:val="en-US"/>
        </w:rPr>
        <w:t>ru</w:t>
      </w:r>
      <w:proofErr w:type="spellEnd"/>
      <w:r w:rsidRPr="001E53BF">
        <w:rPr>
          <w:rFonts w:ascii="Times New Roman" w:hAnsi="Times New Roman" w:cs="Times New Roman"/>
          <w:sz w:val="22"/>
          <w:szCs w:val="22"/>
        </w:rPr>
        <w:t>/</w:t>
      </w:r>
      <w:proofErr w:type="spellStart"/>
      <w:r w:rsidRPr="001E53BF">
        <w:rPr>
          <w:rFonts w:ascii="Times New Roman" w:hAnsi="Times New Roman" w:cs="Times New Roman"/>
          <w:sz w:val="22"/>
          <w:szCs w:val="22"/>
          <w:lang w:val="en-US"/>
        </w:rPr>
        <w:t>gazeta</w:t>
      </w:r>
      <w:proofErr w:type="spellEnd"/>
      <w:r w:rsidRPr="001E53BF">
        <w:rPr>
          <w:rFonts w:ascii="Times New Roman" w:hAnsi="Times New Roman" w:cs="Times New Roman"/>
          <w:sz w:val="22"/>
          <w:szCs w:val="22"/>
        </w:rPr>
        <w:t>/</w:t>
      </w:r>
      <w:proofErr w:type="spellStart"/>
      <w:r w:rsidRPr="001E53BF">
        <w:rPr>
          <w:rFonts w:ascii="Times New Roman" w:hAnsi="Times New Roman" w:cs="Times New Roman"/>
          <w:sz w:val="22"/>
          <w:szCs w:val="22"/>
          <w:lang w:val="en-US"/>
        </w:rPr>
        <w:t>rg</w:t>
      </w:r>
      <w:proofErr w:type="spellEnd"/>
      <w:r w:rsidRPr="001E53BF">
        <w:rPr>
          <w:rFonts w:ascii="Times New Roman" w:hAnsi="Times New Roman" w:cs="Times New Roman"/>
          <w:sz w:val="22"/>
          <w:szCs w:val="22"/>
        </w:rPr>
        <w:t>/2006/07/29.</w:t>
      </w:r>
      <w:r w:rsidRPr="001E53BF">
        <w:rPr>
          <w:rFonts w:ascii="Times New Roman" w:hAnsi="Times New Roman" w:cs="Times New Roman"/>
          <w:sz w:val="22"/>
          <w:szCs w:val="22"/>
          <w:lang w:val="en-US"/>
        </w:rPr>
        <w:t>html</w:t>
      </w:r>
      <w:r w:rsidRPr="001E53BF">
        <w:rPr>
          <w:rFonts w:ascii="Times New Roman" w:hAnsi="Times New Roman" w:cs="Times New Roman"/>
          <w:sz w:val="22"/>
          <w:szCs w:val="22"/>
        </w:rPr>
        <w:t>?</w:t>
      </w:r>
      <w:proofErr w:type="spellStart"/>
      <w:r w:rsidRPr="001E53BF">
        <w:rPr>
          <w:rFonts w:ascii="Times New Roman" w:hAnsi="Times New Roman" w:cs="Times New Roman"/>
          <w:sz w:val="22"/>
          <w:szCs w:val="22"/>
          <w:lang w:val="en-US"/>
        </w:rPr>
        <w:t>ysclid</w:t>
      </w:r>
      <w:proofErr w:type="spellEnd"/>
      <w:r w:rsidRPr="001E53BF">
        <w:rPr>
          <w:rFonts w:ascii="Times New Roman" w:hAnsi="Times New Roman" w:cs="Times New Roman"/>
          <w:sz w:val="22"/>
          <w:szCs w:val="22"/>
        </w:rPr>
        <w:t>=</w:t>
      </w:r>
      <w:r w:rsidRPr="001E53BF">
        <w:rPr>
          <w:rFonts w:ascii="Times New Roman" w:hAnsi="Times New Roman" w:cs="Times New Roman"/>
          <w:sz w:val="22"/>
          <w:szCs w:val="22"/>
          <w:lang w:val="en-US"/>
        </w:rPr>
        <w:t>lee</w:t>
      </w:r>
      <w:r w:rsidRPr="001E53BF">
        <w:rPr>
          <w:rFonts w:ascii="Times New Roman" w:hAnsi="Times New Roman" w:cs="Times New Roman"/>
          <w:sz w:val="22"/>
          <w:szCs w:val="22"/>
        </w:rPr>
        <w:t>7</w:t>
      </w:r>
      <w:proofErr w:type="spellStart"/>
      <w:r w:rsidRPr="001E53BF">
        <w:rPr>
          <w:rFonts w:ascii="Times New Roman" w:hAnsi="Times New Roman" w:cs="Times New Roman"/>
          <w:sz w:val="22"/>
          <w:szCs w:val="22"/>
          <w:lang w:val="en-US"/>
        </w:rPr>
        <w:t>gc</w:t>
      </w:r>
      <w:proofErr w:type="spellEnd"/>
      <w:r w:rsidRPr="001E53BF">
        <w:rPr>
          <w:rFonts w:ascii="Times New Roman" w:hAnsi="Times New Roman" w:cs="Times New Roman"/>
          <w:sz w:val="22"/>
          <w:szCs w:val="22"/>
        </w:rPr>
        <w:t>9</w:t>
      </w:r>
      <w:proofErr w:type="spellStart"/>
      <w:r w:rsidRPr="001E53BF">
        <w:rPr>
          <w:rFonts w:ascii="Times New Roman" w:hAnsi="Times New Roman" w:cs="Times New Roman"/>
          <w:sz w:val="22"/>
          <w:szCs w:val="22"/>
          <w:lang w:val="en-US"/>
        </w:rPr>
        <w:t>pln</w:t>
      </w:r>
      <w:proofErr w:type="spellEnd"/>
      <w:r w:rsidRPr="001E53BF">
        <w:rPr>
          <w:rFonts w:ascii="Times New Roman" w:hAnsi="Times New Roman" w:cs="Times New Roman"/>
          <w:sz w:val="22"/>
          <w:szCs w:val="22"/>
        </w:rPr>
        <w:t>525772748 (дата обращения: 20.02.2023).</w:t>
      </w:r>
    </w:p>
    <w:p w14:paraId="1D54B27A" w14:textId="774AFA12" w:rsidR="00EE24E3" w:rsidRPr="001E53BF" w:rsidRDefault="00EE24E3" w:rsidP="001E53BF">
      <w:pPr>
        <w:pStyle w:val="ab"/>
        <w:numPr>
          <w:ilvl w:val="0"/>
          <w:numId w:val="3"/>
        </w:numPr>
        <w:tabs>
          <w:tab w:val="left" w:pos="709"/>
        </w:tabs>
        <w:ind w:left="0" w:firstLine="454"/>
        <w:jc w:val="both"/>
        <w:rPr>
          <w:rFonts w:ascii="Times New Roman" w:hAnsi="Times New Roman" w:cs="Times New Roman"/>
          <w:sz w:val="22"/>
          <w:szCs w:val="22"/>
        </w:rPr>
      </w:pPr>
      <w:proofErr w:type="spellStart"/>
      <w:r w:rsidRPr="001E53BF">
        <w:rPr>
          <w:rFonts w:ascii="Times New Roman" w:hAnsi="Times New Roman" w:cs="Times New Roman"/>
          <w:sz w:val="22"/>
          <w:szCs w:val="22"/>
        </w:rPr>
        <w:t>Сакаев</w:t>
      </w:r>
      <w:proofErr w:type="spellEnd"/>
      <w:r w:rsidRPr="001E53BF">
        <w:rPr>
          <w:rFonts w:ascii="Times New Roman" w:hAnsi="Times New Roman" w:cs="Times New Roman"/>
          <w:sz w:val="22"/>
          <w:szCs w:val="22"/>
        </w:rPr>
        <w:t xml:space="preserve"> А.</w:t>
      </w:r>
      <w:r w:rsidR="001D5405" w:rsidRPr="001E53BF">
        <w:rPr>
          <w:rFonts w:ascii="Times New Roman" w:hAnsi="Times New Roman" w:cs="Times New Roman"/>
          <w:sz w:val="22"/>
          <w:szCs w:val="22"/>
        </w:rPr>
        <w:t xml:space="preserve"> </w:t>
      </w:r>
      <w:r w:rsidRPr="001E53BF">
        <w:rPr>
          <w:rFonts w:ascii="Times New Roman" w:hAnsi="Times New Roman" w:cs="Times New Roman"/>
          <w:sz w:val="22"/>
          <w:szCs w:val="22"/>
        </w:rPr>
        <w:t xml:space="preserve">И. Система наказаний по уголовному праву России (история и современность): </w:t>
      </w:r>
      <w:proofErr w:type="spellStart"/>
      <w:r w:rsidRPr="001E53BF">
        <w:rPr>
          <w:rFonts w:ascii="Times New Roman" w:hAnsi="Times New Roman" w:cs="Times New Roman"/>
          <w:sz w:val="22"/>
          <w:szCs w:val="22"/>
        </w:rPr>
        <w:t>дис</w:t>
      </w:r>
      <w:proofErr w:type="spellEnd"/>
      <w:r w:rsidRPr="001E53BF">
        <w:rPr>
          <w:rFonts w:ascii="Times New Roman" w:hAnsi="Times New Roman" w:cs="Times New Roman"/>
          <w:sz w:val="22"/>
          <w:szCs w:val="22"/>
        </w:rPr>
        <w:t>. … канд. юрид. наук. Казань, 1999. 274</w:t>
      </w:r>
      <w:r w:rsidR="00593E13" w:rsidRPr="001E53BF">
        <w:rPr>
          <w:rFonts w:ascii="Times New Roman" w:hAnsi="Times New Roman" w:cs="Times New Roman"/>
          <w:sz w:val="22"/>
          <w:szCs w:val="22"/>
        </w:rPr>
        <w:t xml:space="preserve"> с</w:t>
      </w:r>
      <w:r w:rsidRPr="001E53BF">
        <w:rPr>
          <w:rFonts w:ascii="Times New Roman" w:hAnsi="Times New Roman" w:cs="Times New Roman"/>
          <w:sz w:val="22"/>
          <w:szCs w:val="22"/>
        </w:rPr>
        <w:t xml:space="preserve">. </w:t>
      </w:r>
    </w:p>
    <w:p w14:paraId="554FBD19" w14:textId="77777777" w:rsidR="00EE24E3" w:rsidRPr="001E53BF" w:rsidRDefault="00EE24E3" w:rsidP="001E53BF">
      <w:pPr>
        <w:pStyle w:val="Default"/>
        <w:numPr>
          <w:ilvl w:val="0"/>
          <w:numId w:val="3"/>
        </w:numPr>
        <w:tabs>
          <w:tab w:val="left" w:pos="709"/>
          <w:tab w:val="left" w:pos="851"/>
        </w:tabs>
        <w:ind w:left="0" w:firstLine="454"/>
        <w:jc w:val="both"/>
        <w:rPr>
          <w:color w:val="auto"/>
          <w:sz w:val="22"/>
          <w:szCs w:val="22"/>
        </w:rPr>
      </w:pPr>
      <w:r w:rsidRPr="001E53BF">
        <w:rPr>
          <w:color w:val="auto"/>
          <w:sz w:val="22"/>
          <w:szCs w:val="22"/>
        </w:rPr>
        <w:t>Судебная статистика // Судебный департамент при Верховном Суде Российской Федерации [Электронный ресурс]. URL: http://www.cdep.ru/index.php?id=79 (дата обращения: 10.02.2023).</w:t>
      </w:r>
    </w:p>
    <w:p w14:paraId="6F164C8F" w14:textId="77777777" w:rsidR="00EE24E3" w:rsidRPr="001E53BF" w:rsidRDefault="00EE24E3" w:rsidP="001E53BF">
      <w:pPr>
        <w:pStyle w:val="ab"/>
        <w:numPr>
          <w:ilvl w:val="0"/>
          <w:numId w:val="3"/>
        </w:numPr>
        <w:tabs>
          <w:tab w:val="left" w:pos="709"/>
          <w:tab w:val="left" w:pos="851"/>
        </w:tabs>
        <w:ind w:left="0" w:firstLine="454"/>
        <w:jc w:val="both"/>
        <w:rPr>
          <w:rFonts w:ascii="Times New Roman" w:hAnsi="Times New Roman" w:cs="Times New Roman"/>
          <w:sz w:val="22"/>
          <w:szCs w:val="22"/>
        </w:rPr>
      </w:pPr>
      <w:r w:rsidRPr="001E53BF">
        <w:rPr>
          <w:rFonts w:ascii="Times New Roman" w:hAnsi="Times New Roman" w:cs="Times New Roman"/>
          <w:sz w:val="22"/>
          <w:szCs w:val="22"/>
        </w:rPr>
        <w:t xml:space="preserve">Толковый словарь С. И. Ожегова – кара [Электронный ресурс]. </w:t>
      </w:r>
      <w:r w:rsidRPr="001E53BF">
        <w:rPr>
          <w:rFonts w:ascii="Times New Roman" w:hAnsi="Times New Roman" w:cs="Times New Roman"/>
          <w:sz w:val="22"/>
          <w:szCs w:val="22"/>
          <w:lang w:val="en-US"/>
        </w:rPr>
        <w:t>URL</w:t>
      </w:r>
      <w:r w:rsidRPr="001E53BF">
        <w:rPr>
          <w:rFonts w:ascii="Times New Roman" w:hAnsi="Times New Roman" w:cs="Times New Roman"/>
          <w:sz w:val="22"/>
          <w:szCs w:val="22"/>
        </w:rPr>
        <w:t xml:space="preserve">: </w:t>
      </w:r>
      <w:proofErr w:type="spellStart"/>
      <w:r w:rsidRPr="001E53BF">
        <w:rPr>
          <w:rFonts w:ascii="Times New Roman" w:hAnsi="Times New Roman" w:cs="Times New Roman"/>
          <w:sz w:val="22"/>
          <w:szCs w:val="22"/>
        </w:rPr>
        <w:t>xn</w:t>
      </w:r>
      <w:proofErr w:type="spellEnd"/>
      <w:r w:rsidRPr="001E53BF">
        <w:rPr>
          <w:rFonts w:ascii="Times New Roman" w:hAnsi="Times New Roman" w:cs="Times New Roman"/>
          <w:sz w:val="22"/>
          <w:szCs w:val="22"/>
        </w:rPr>
        <w:t xml:space="preserve">--80aacc4bir7b.xn--p1ai (дата обращения: 20.02.2023). </w:t>
      </w:r>
    </w:p>
    <w:p w14:paraId="4FF2B9B5" w14:textId="558B2E2E" w:rsidR="00DA12D4" w:rsidRPr="00D23B84" w:rsidRDefault="00DA12D4" w:rsidP="00D23B84">
      <w:pPr>
        <w:pStyle w:val="-5"/>
        <w:ind w:firstLine="454"/>
      </w:pPr>
      <w:r w:rsidRPr="00D23B84">
        <w:t>Об авторах</w:t>
      </w:r>
      <w:r w:rsidR="00D23B84">
        <w:t>:</w:t>
      </w:r>
      <w:r w:rsidRPr="00D23B84">
        <w:t xml:space="preserve"> </w:t>
      </w:r>
    </w:p>
    <w:p w14:paraId="73E0A224" w14:textId="38BCF2DE" w:rsidR="000848E9" w:rsidRPr="00D23B84" w:rsidRDefault="000848E9" w:rsidP="00D23B84">
      <w:pPr>
        <w:pStyle w:val="-7"/>
        <w:spacing w:before="120"/>
        <w:ind w:firstLine="454"/>
      </w:pPr>
      <w:r w:rsidRPr="00D23B84">
        <w:t>КАРПОВ</w:t>
      </w:r>
      <w:r w:rsidR="00DA12D4" w:rsidRPr="00D23B84">
        <w:t xml:space="preserve"> Виктор Сергеевич – кандидат юридических наук, доцент</w:t>
      </w:r>
      <w:r w:rsidRPr="00D23B84">
        <w:t>, доцент</w:t>
      </w:r>
      <w:r w:rsidR="00DA12D4" w:rsidRPr="00D23B84">
        <w:t xml:space="preserve"> кафедры уголовного пр</w:t>
      </w:r>
      <w:r w:rsidRPr="00D23B84">
        <w:t>оцесса и прокурорского надзора</w:t>
      </w:r>
      <w:r w:rsidR="00DA12D4" w:rsidRPr="00D23B84">
        <w:t xml:space="preserve"> </w:t>
      </w:r>
      <w:r w:rsidRPr="00D23B84">
        <w:t>ФГБОУ ВО «Байкальский государственный университет»</w:t>
      </w:r>
      <w:r w:rsidR="00DA12D4" w:rsidRPr="00D23B84">
        <w:t xml:space="preserve"> (</w:t>
      </w:r>
      <w:r w:rsidRPr="00D23B84">
        <w:t>664003</w:t>
      </w:r>
      <w:r w:rsidR="00DA12D4" w:rsidRPr="00D23B84">
        <w:t xml:space="preserve">, г. </w:t>
      </w:r>
      <w:r w:rsidRPr="00D23B84">
        <w:t>Иркутск</w:t>
      </w:r>
      <w:r w:rsidR="00DA12D4" w:rsidRPr="00D23B84">
        <w:t xml:space="preserve">, ул. </w:t>
      </w:r>
      <w:r w:rsidRPr="00D23B84">
        <w:t>Ленина</w:t>
      </w:r>
      <w:r w:rsidR="00DA12D4" w:rsidRPr="00D23B84">
        <w:t xml:space="preserve">, </w:t>
      </w:r>
      <w:r w:rsidRPr="00D23B84">
        <w:t>11</w:t>
      </w:r>
      <w:r w:rsidR="00DA12D4" w:rsidRPr="00D23B84">
        <w:t xml:space="preserve">), </w:t>
      </w:r>
      <w:r w:rsidRPr="00D23B84">
        <w:t>e-</w:t>
      </w:r>
      <w:proofErr w:type="spellStart"/>
      <w:r w:rsidRPr="00D23B84">
        <w:t>mail</w:t>
      </w:r>
      <w:proofErr w:type="spellEnd"/>
      <w:r w:rsidRPr="00D23B84">
        <w:t>:</w:t>
      </w:r>
      <w:r w:rsidR="00B117DA" w:rsidRPr="00D23B84">
        <w:t xml:space="preserve"> bbb740@mail.ru,</w:t>
      </w:r>
      <w:r w:rsidRPr="00D23B84">
        <w:t xml:space="preserve"> </w:t>
      </w:r>
      <w:r w:rsidR="00DA12D4" w:rsidRPr="00D23B84">
        <w:t xml:space="preserve">SPIN-код: </w:t>
      </w:r>
      <w:r w:rsidR="001D5405" w:rsidRPr="00D23B84">
        <w:t>7892–8688</w:t>
      </w:r>
    </w:p>
    <w:p w14:paraId="19ED6732" w14:textId="37E37085" w:rsidR="000848E9" w:rsidRPr="00950EB6" w:rsidRDefault="000848E9" w:rsidP="00D23B84">
      <w:pPr>
        <w:pStyle w:val="-7"/>
        <w:spacing w:before="120"/>
        <w:ind w:firstLine="454"/>
        <w:rPr>
          <w:lang w:val="en-US"/>
        </w:rPr>
      </w:pPr>
      <w:r w:rsidRPr="00D23B84">
        <w:t xml:space="preserve">СИНЬКОВ Дмитрий Владимирович </w:t>
      </w:r>
      <w:r w:rsidR="003E5922" w:rsidRPr="00D23B84">
        <w:t>–</w:t>
      </w:r>
      <w:r w:rsidRPr="00D23B84">
        <w:t xml:space="preserve"> кандидат юридических наук, доцент, доцент кафедры уголовного права ФГБОУ ВО «Санкт-Петербургский государственный университет» (199034, г. Санкт-Петербург, Университетская набережная, д. 7/9); доцент кафедры уголовного права и криминологии ФГБОУ ВО «Байкальский государственный университет» (664003, г. Иркутск, ул. Ленина</w:t>
      </w:r>
      <w:r w:rsidRPr="00950EB6">
        <w:rPr>
          <w:lang w:val="en-US"/>
        </w:rPr>
        <w:t xml:space="preserve">, 11), </w:t>
      </w:r>
      <w:r w:rsidR="003E5922" w:rsidRPr="00950EB6">
        <w:rPr>
          <w:lang w:val="en-US"/>
        </w:rPr>
        <w:t xml:space="preserve">e-mail: dvsv@list.ru, </w:t>
      </w:r>
      <w:r w:rsidRPr="00950EB6">
        <w:rPr>
          <w:lang w:val="en-US"/>
        </w:rPr>
        <w:t>SPIN-</w:t>
      </w:r>
      <w:r w:rsidRPr="00D23B84">
        <w:t>код</w:t>
      </w:r>
      <w:r w:rsidRPr="00950EB6">
        <w:rPr>
          <w:lang w:val="en-US"/>
        </w:rPr>
        <w:t xml:space="preserve">: </w:t>
      </w:r>
      <w:r w:rsidR="003E5922" w:rsidRPr="00950EB6">
        <w:rPr>
          <w:lang w:val="en-US"/>
        </w:rPr>
        <w:t xml:space="preserve">3359-1445, </w:t>
      </w:r>
      <w:r w:rsidR="0085518E" w:rsidRPr="00950EB6">
        <w:rPr>
          <w:lang w:val="en-US"/>
        </w:rPr>
        <w:t>https://orcid.org/0000-0003-1764-8586</w:t>
      </w:r>
    </w:p>
    <w:p w14:paraId="491819EC" w14:textId="77777777" w:rsidR="00987895" w:rsidRDefault="00987895" w:rsidP="00D23B84">
      <w:pPr>
        <w:pStyle w:val="-9"/>
        <w:spacing w:before="240"/>
        <w:rPr>
          <w:lang w:val="en-US"/>
        </w:rPr>
      </w:pPr>
    </w:p>
    <w:p w14:paraId="280AE157" w14:textId="77777777" w:rsidR="00987895" w:rsidRDefault="00987895" w:rsidP="00D23B84">
      <w:pPr>
        <w:pStyle w:val="-9"/>
        <w:spacing w:before="240"/>
        <w:rPr>
          <w:lang w:val="en-US"/>
        </w:rPr>
      </w:pPr>
    </w:p>
    <w:p w14:paraId="1A7BCD2C" w14:textId="003262F4" w:rsidR="00A556B3" w:rsidRPr="00D23B84" w:rsidRDefault="00A556B3" w:rsidP="00D23B84">
      <w:pPr>
        <w:pStyle w:val="-9"/>
        <w:spacing w:before="240"/>
        <w:rPr>
          <w:lang w:val="en-US"/>
        </w:rPr>
      </w:pPr>
      <w:r w:rsidRPr="00D23B84">
        <w:rPr>
          <w:lang w:val="en-US"/>
        </w:rPr>
        <w:lastRenderedPageBreak/>
        <w:t>ON THE ISSUE OF ASSIGNING AN ADDITIONAL TYPE OF PUNISHMENT – DEPRIVATION OF A SPECIAL, MILITARY OR HONORARY TITLE, CLASS RANK AND STATE AWARDS</w:t>
      </w:r>
    </w:p>
    <w:p w14:paraId="7481C102" w14:textId="1CB4E81E" w:rsidR="00A556B3" w:rsidRPr="00D23B84" w:rsidRDefault="00A556B3" w:rsidP="00D23B84">
      <w:pPr>
        <w:pStyle w:val="-0"/>
        <w:textAlignment w:val="auto"/>
        <w:rPr>
          <w:lang w:val="en-US"/>
        </w:rPr>
      </w:pPr>
      <w:r w:rsidRPr="00D23B84">
        <w:rPr>
          <w:lang w:val="en-US"/>
        </w:rPr>
        <w:t>V.S. Karpov</w:t>
      </w:r>
      <w:r w:rsidRPr="00D23B84">
        <w:rPr>
          <w:vertAlign w:val="superscript"/>
          <w:lang w:val="en-US"/>
        </w:rPr>
        <w:t>1</w:t>
      </w:r>
      <w:r w:rsidRPr="00D23B84">
        <w:rPr>
          <w:lang w:val="en-US"/>
        </w:rPr>
        <w:t>, D.V. Sinkov</w:t>
      </w:r>
      <w:r w:rsidRPr="00D23B84">
        <w:rPr>
          <w:vertAlign w:val="superscript"/>
          <w:lang w:val="en-US"/>
        </w:rPr>
        <w:t>1, 2</w:t>
      </w:r>
    </w:p>
    <w:p w14:paraId="2B549086" w14:textId="0D29E2FD" w:rsidR="00A556B3" w:rsidRPr="00D23B84" w:rsidRDefault="00A556B3" w:rsidP="00D23B84">
      <w:pPr>
        <w:spacing w:after="0" w:line="360" w:lineRule="auto"/>
        <w:jc w:val="center"/>
        <w:rPr>
          <w:rFonts w:ascii="Times New Roman" w:eastAsia="Times New Roman" w:hAnsi="Times New Roman" w:cs="Times New Roman"/>
          <w:lang w:val="en-US" w:eastAsia="ru-RU"/>
        </w:rPr>
      </w:pPr>
      <w:proofErr w:type="gramStart"/>
      <w:r w:rsidRPr="00D23B84">
        <w:rPr>
          <w:rFonts w:ascii="Times New Roman" w:eastAsia="Times New Roman" w:hAnsi="Times New Roman" w:cs="Times New Roman"/>
          <w:vertAlign w:val="superscript"/>
          <w:lang w:val="en-US" w:eastAsia="ru-RU"/>
        </w:rPr>
        <w:t>1</w:t>
      </w:r>
      <w:proofErr w:type="gramEnd"/>
      <w:r w:rsidRPr="00D23B84">
        <w:rPr>
          <w:rFonts w:ascii="Times New Roman" w:eastAsia="Times New Roman" w:hAnsi="Times New Roman" w:cs="Times New Roman"/>
          <w:lang w:val="en-US" w:eastAsia="ru-RU"/>
        </w:rPr>
        <w:t xml:space="preserve"> Baikal State University, Irkutsk</w:t>
      </w:r>
    </w:p>
    <w:p w14:paraId="36EDEE15" w14:textId="1AF5B0CB" w:rsidR="00A556B3" w:rsidRPr="00D23B84" w:rsidRDefault="00A556B3" w:rsidP="00D23B84">
      <w:pPr>
        <w:spacing w:after="0" w:line="360" w:lineRule="auto"/>
        <w:jc w:val="center"/>
        <w:rPr>
          <w:rFonts w:ascii="Times New Roman" w:eastAsia="Times New Roman" w:hAnsi="Times New Roman" w:cs="Times New Roman"/>
          <w:lang w:val="en-US" w:eastAsia="ru-RU"/>
        </w:rPr>
      </w:pPr>
      <w:proofErr w:type="gramStart"/>
      <w:r w:rsidRPr="00D23B84">
        <w:rPr>
          <w:rFonts w:ascii="Times New Roman" w:eastAsia="Times New Roman" w:hAnsi="Times New Roman" w:cs="Times New Roman"/>
          <w:vertAlign w:val="superscript"/>
          <w:lang w:val="en-US" w:eastAsia="ru-RU"/>
        </w:rPr>
        <w:t>2</w:t>
      </w:r>
      <w:proofErr w:type="gramEnd"/>
      <w:r w:rsidRPr="00D23B84">
        <w:rPr>
          <w:rFonts w:ascii="Times New Roman" w:eastAsia="Times New Roman" w:hAnsi="Times New Roman" w:cs="Times New Roman"/>
          <w:lang w:val="en-US" w:eastAsia="ru-RU"/>
        </w:rPr>
        <w:t xml:space="preserve"> St. Petersburg State University, St. Petersburg</w:t>
      </w:r>
    </w:p>
    <w:p w14:paraId="75DC8116" w14:textId="36E18520" w:rsidR="00B5526C" w:rsidRPr="00D23B84" w:rsidRDefault="00B5526C" w:rsidP="00D23B84">
      <w:pPr>
        <w:pStyle w:val="-1"/>
        <w:spacing w:before="120"/>
        <w:rPr>
          <w:szCs w:val="22"/>
          <w:lang w:val="en-US"/>
        </w:rPr>
      </w:pPr>
      <w:r w:rsidRPr="00D23B84">
        <w:rPr>
          <w:szCs w:val="22"/>
          <w:lang w:val="en-US"/>
        </w:rPr>
        <w:t xml:space="preserve">The article analyzes some problems of assigning such additional punishment as deprivation of a special, military, or honorary title, class rank and state awards. The authors do not agree with the thesis of some legal scholars that this type of punishment </w:t>
      </w:r>
      <w:proofErr w:type="gramStart"/>
      <w:r w:rsidRPr="00D23B84">
        <w:rPr>
          <w:szCs w:val="22"/>
          <w:lang w:val="en-US"/>
        </w:rPr>
        <w:t>should be excluded</w:t>
      </w:r>
      <w:proofErr w:type="gramEnd"/>
      <w:r w:rsidRPr="00D23B84">
        <w:rPr>
          <w:szCs w:val="22"/>
          <w:lang w:val="en-US"/>
        </w:rPr>
        <w:t xml:space="preserve"> from the system of punishments. It </w:t>
      </w:r>
      <w:proofErr w:type="gramStart"/>
      <w:r w:rsidRPr="00D23B84">
        <w:rPr>
          <w:szCs w:val="22"/>
          <w:lang w:val="en-US"/>
        </w:rPr>
        <w:t>is noted</w:t>
      </w:r>
      <w:proofErr w:type="gramEnd"/>
      <w:r w:rsidRPr="00D23B84">
        <w:rPr>
          <w:szCs w:val="22"/>
          <w:lang w:val="en-US"/>
        </w:rPr>
        <w:t xml:space="preserve"> that the use of this type of punishment is possible only if a number of formal conditions established by the Criminal Code of the Russian Federation are met. In addition, it </w:t>
      </w:r>
      <w:proofErr w:type="gramStart"/>
      <w:r w:rsidRPr="00D23B84">
        <w:rPr>
          <w:szCs w:val="22"/>
          <w:lang w:val="en-US"/>
        </w:rPr>
        <w:t>is said</w:t>
      </w:r>
      <w:proofErr w:type="gramEnd"/>
      <w:r w:rsidRPr="00D23B84">
        <w:rPr>
          <w:szCs w:val="22"/>
          <w:lang w:val="en-US"/>
        </w:rPr>
        <w:t xml:space="preserve"> about the imperfection of the current legislation that requires settlement at the federal level, the solution of this issue will allow observing the principle of individualization of punishment and achieving one of the three goals of punishment – the restoration of social justice.</w:t>
      </w:r>
    </w:p>
    <w:p w14:paraId="3BCFF51F" w14:textId="404C5F7B" w:rsidR="00A556B3" w:rsidRPr="00D23B84" w:rsidRDefault="00A556B3" w:rsidP="00D23B84">
      <w:pPr>
        <w:pStyle w:val="-3"/>
        <w:spacing w:after="0"/>
        <w:rPr>
          <w:b/>
          <w:bCs/>
          <w:szCs w:val="22"/>
          <w:lang w:val="en-US"/>
        </w:rPr>
      </w:pPr>
      <w:r w:rsidRPr="00D23B84">
        <w:rPr>
          <w:b/>
          <w:bCs/>
          <w:szCs w:val="22"/>
          <w:lang w:val="en-US"/>
        </w:rPr>
        <w:t xml:space="preserve">Keywords: </w:t>
      </w:r>
      <w:r w:rsidRPr="00D23B84">
        <w:rPr>
          <w:bCs/>
          <w:szCs w:val="22"/>
          <w:lang w:val="en-US"/>
        </w:rPr>
        <w:t>additional types of punishments, individualization of punishment, sentencing, special prevention, judicial system</w:t>
      </w:r>
      <w:r w:rsidR="00D23B84" w:rsidRPr="00D23B84">
        <w:rPr>
          <w:bCs/>
          <w:szCs w:val="22"/>
          <w:lang w:val="en-US"/>
        </w:rPr>
        <w:t>.</w:t>
      </w:r>
    </w:p>
    <w:p w14:paraId="27B73142" w14:textId="650C5BAB" w:rsidR="0085518E" w:rsidRPr="00D23B84" w:rsidRDefault="0085518E" w:rsidP="00D23B84">
      <w:pPr>
        <w:pStyle w:val="-5"/>
        <w:ind w:firstLine="454"/>
        <w:rPr>
          <w:lang w:val="en-US"/>
        </w:rPr>
      </w:pPr>
      <w:r w:rsidRPr="00D23B84">
        <w:rPr>
          <w:lang w:val="en-US"/>
        </w:rPr>
        <w:t>About authors</w:t>
      </w:r>
    </w:p>
    <w:p w14:paraId="140EAFE6" w14:textId="4628DA34" w:rsidR="00B117DA" w:rsidRPr="00D23B84" w:rsidRDefault="00B117DA" w:rsidP="00D23B84">
      <w:pPr>
        <w:pStyle w:val="-7"/>
        <w:spacing w:before="120"/>
        <w:ind w:firstLine="454"/>
        <w:rPr>
          <w:lang w:val="en-US"/>
        </w:rPr>
      </w:pPr>
      <w:r w:rsidRPr="00D23B84">
        <w:rPr>
          <w:lang w:val="en-US"/>
        </w:rPr>
        <w:t>KARPOV Victor –</w:t>
      </w:r>
      <w:r w:rsidR="00D23B84">
        <w:rPr>
          <w:lang w:val="en-US"/>
        </w:rPr>
        <w:t xml:space="preserve"> Ph</w:t>
      </w:r>
      <w:r w:rsidRPr="00D23B84">
        <w:rPr>
          <w:lang w:val="en-US"/>
        </w:rPr>
        <w:t xml:space="preserve">D in Law, Ass. Professor, Chair of Criminal Proceedings and Prosecutorial Supervision Federal State Budgetary Educational Institution of Higher Education «Baikal State University» (11, </w:t>
      </w:r>
      <w:proofErr w:type="spellStart"/>
      <w:r w:rsidRPr="00D23B84">
        <w:rPr>
          <w:lang w:val="en-US"/>
        </w:rPr>
        <w:t>Lenina</w:t>
      </w:r>
      <w:proofErr w:type="spellEnd"/>
      <w:r w:rsidRPr="00D23B84">
        <w:rPr>
          <w:lang w:val="en-US"/>
        </w:rPr>
        <w:t xml:space="preserve"> </w:t>
      </w:r>
      <w:proofErr w:type="spellStart"/>
      <w:r w:rsidRPr="00D23B84">
        <w:rPr>
          <w:lang w:val="en-US"/>
        </w:rPr>
        <w:t>st.</w:t>
      </w:r>
      <w:proofErr w:type="spellEnd"/>
      <w:r w:rsidRPr="00D23B84">
        <w:rPr>
          <w:lang w:val="en-US"/>
        </w:rPr>
        <w:t xml:space="preserve">, Irkutsk, 664003), </w:t>
      </w:r>
      <w:r w:rsidR="00D23B84" w:rsidRPr="00D23B84">
        <w:rPr>
          <w:lang w:val="en-US"/>
        </w:rPr>
        <w:t>SPIN-</w:t>
      </w:r>
      <w:r w:rsidR="00D23B84">
        <w:rPr>
          <w:lang w:val="en-US"/>
        </w:rPr>
        <w:t>code</w:t>
      </w:r>
      <w:r w:rsidR="00D23B84" w:rsidRPr="00D23B84">
        <w:rPr>
          <w:lang w:val="en-US"/>
        </w:rPr>
        <w:t xml:space="preserve">: 7892-8688, </w:t>
      </w:r>
      <w:r w:rsidRPr="00D23B84">
        <w:rPr>
          <w:lang w:val="en-US"/>
        </w:rPr>
        <w:t xml:space="preserve">e-mail: bbb740@mail.ru </w:t>
      </w:r>
    </w:p>
    <w:p w14:paraId="7FCA033B" w14:textId="59AF5182" w:rsidR="0085518E" w:rsidRPr="00D23B84" w:rsidRDefault="0085518E" w:rsidP="00D23B84">
      <w:pPr>
        <w:pStyle w:val="-7"/>
        <w:spacing w:before="120"/>
        <w:ind w:firstLine="454"/>
        <w:rPr>
          <w:lang w:val="en-US"/>
        </w:rPr>
      </w:pPr>
      <w:r w:rsidRPr="00D23B84">
        <w:rPr>
          <w:lang w:val="en-US"/>
        </w:rPr>
        <w:t xml:space="preserve">SINKOV Dmitry </w:t>
      </w:r>
      <w:r w:rsidR="00D23B84">
        <w:rPr>
          <w:lang w:val="en-US"/>
        </w:rPr>
        <w:t>– Ph</w:t>
      </w:r>
      <w:r w:rsidRPr="00D23B84">
        <w:rPr>
          <w:lang w:val="en-US"/>
        </w:rPr>
        <w:t xml:space="preserve">D in Law, Ass. Professor, Chair of Criminal Law Federal State Budgetary Educational Institution of Higher Education «Saint-Petersburg State University» (7/9, </w:t>
      </w:r>
      <w:proofErr w:type="spellStart"/>
      <w:r w:rsidRPr="00D23B84">
        <w:rPr>
          <w:lang w:val="en-US"/>
        </w:rPr>
        <w:t>Universitetskaya</w:t>
      </w:r>
      <w:proofErr w:type="spellEnd"/>
      <w:r w:rsidRPr="00D23B84">
        <w:rPr>
          <w:lang w:val="en-US"/>
        </w:rPr>
        <w:t xml:space="preserve"> </w:t>
      </w:r>
      <w:proofErr w:type="spellStart"/>
      <w:r w:rsidRPr="00D23B84">
        <w:rPr>
          <w:lang w:val="en-US"/>
        </w:rPr>
        <w:t>Emb</w:t>
      </w:r>
      <w:proofErr w:type="spellEnd"/>
      <w:r w:rsidRPr="00D23B84">
        <w:rPr>
          <w:lang w:val="en-US"/>
        </w:rPr>
        <w:t xml:space="preserve">., St. Petersburg, 199034); Chair of Criminal Law and Criminology Federal State Budgetary Educational Institution of Higher Education «Baikal State University» (11, </w:t>
      </w:r>
      <w:proofErr w:type="spellStart"/>
      <w:r w:rsidRPr="00D23B84">
        <w:rPr>
          <w:lang w:val="en-US"/>
        </w:rPr>
        <w:t>Lenina</w:t>
      </w:r>
      <w:proofErr w:type="spellEnd"/>
      <w:r w:rsidRPr="00D23B84">
        <w:rPr>
          <w:lang w:val="en-US"/>
        </w:rPr>
        <w:t xml:space="preserve"> </w:t>
      </w:r>
      <w:proofErr w:type="spellStart"/>
      <w:r w:rsidRPr="00D23B84">
        <w:rPr>
          <w:lang w:val="en-US"/>
        </w:rPr>
        <w:t>st.</w:t>
      </w:r>
      <w:proofErr w:type="spellEnd"/>
      <w:r w:rsidRPr="00D23B84">
        <w:rPr>
          <w:lang w:val="en-US"/>
        </w:rPr>
        <w:t xml:space="preserve">, Irkutsk, 664003), </w:t>
      </w:r>
      <w:r w:rsidR="00D23B84" w:rsidRPr="00D23B84">
        <w:rPr>
          <w:lang w:val="en-US"/>
        </w:rPr>
        <w:t>SPIN-</w:t>
      </w:r>
      <w:r w:rsidR="00D23B84">
        <w:rPr>
          <w:lang w:val="en-US"/>
        </w:rPr>
        <w:t>code</w:t>
      </w:r>
      <w:r w:rsidR="00D23B84" w:rsidRPr="00D23B84">
        <w:rPr>
          <w:lang w:val="en-US"/>
        </w:rPr>
        <w:t>: 3359-1445,</w:t>
      </w:r>
      <w:r w:rsidR="00D23B84">
        <w:rPr>
          <w:lang w:val="en-US"/>
        </w:rPr>
        <w:t xml:space="preserve"> </w:t>
      </w:r>
      <w:r w:rsidRPr="00D23B84">
        <w:rPr>
          <w:lang w:val="en-US"/>
        </w:rPr>
        <w:t>e-mail: dvsv@list.ru, https://orcid.org/0000-0003-1764-8586</w:t>
      </w:r>
    </w:p>
    <w:p w14:paraId="548818BD" w14:textId="087B1989" w:rsidR="00D23B84" w:rsidRPr="00D23B84" w:rsidRDefault="00373F37" w:rsidP="00D23B84">
      <w:pPr>
        <w:spacing w:before="120" w:after="0" w:line="240" w:lineRule="auto"/>
        <w:ind w:firstLine="454"/>
        <w:jc w:val="both"/>
        <w:rPr>
          <w:rFonts w:ascii="Times New Roman" w:eastAsia="Times New Roman" w:hAnsi="Times New Roman" w:cs="Times New Roman"/>
          <w:sz w:val="24"/>
          <w:szCs w:val="24"/>
          <w:lang w:eastAsia="ru-RU"/>
        </w:rPr>
      </w:pPr>
      <w:r w:rsidRPr="00D23B84">
        <w:rPr>
          <w:rFonts w:ascii="Times New Roman" w:eastAsia="Times New Roman" w:hAnsi="Times New Roman" w:cs="Times New Roman"/>
          <w:sz w:val="24"/>
          <w:szCs w:val="24"/>
          <w:lang w:eastAsia="ru-RU"/>
        </w:rPr>
        <w:t xml:space="preserve">Карпов В.С., Синьков Д.В. К вопросу о назначении дополнительного вида наказания – лишение специального, воинского или почетного звания, классного чина и государственных наград </w:t>
      </w:r>
      <w:r w:rsidR="00D23B84" w:rsidRPr="00D23B84">
        <w:rPr>
          <w:rFonts w:ascii="Times New Roman" w:eastAsia="Times New Roman" w:hAnsi="Times New Roman" w:cs="Times New Roman"/>
          <w:sz w:val="24"/>
          <w:szCs w:val="24"/>
          <w:lang w:eastAsia="ru-RU"/>
        </w:rPr>
        <w:t xml:space="preserve">// Вестник ТвГУ. Серия: Право. 2023. № 2 (74). С. </w:t>
      </w:r>
      <w:r w:rsidR="00987895">
        <w:rPr>
          <w:rFonts w:ascii="Times New Roman" w:eastAsia="Times New Roman" w:hAnsi="Times New Roman" w:cs="Times New Roman"/>
          <w:sz w:val="24"/>
          <w:szCs w:val="24"/>
          <w:lang w:eastAsia="ru-RU"/>
        </w:rPr>
        <w:t>99</w:t>
      </w:r>
      <w:r w:rsidR="00950EB6">
        <w:rPr>
          <w:rFonts w:ascii="Times New Roman" w:eastAsia="Times New Roman" w:hAnsi="Times New Roman" w:cs="Times New Roman"/>
          <w:sz w:val="24"/>
          <w:szCs w:val="24"/>
          <w:lang w:eastAsia="ru-RU"/>
        </w:rPr>
        <w:t>–10</w:t>
      </w:r>
      <w:r w:rsidR="00987895">
        <w:rPr>
          <w:rFonts w:ascii="Times New Roman" w:eastAsia="Times New Roman" w:hAnsi="Times New Roman" w:cs="Times New Roman"/>
          <w:sz w:val="24"/>
          <w:szCs w:val="24"/>
          <w:lang w:eastAsia="ru-RU"/>
        </w:rPr>
        <w:t>5</w:t>
      </w:r>
      <w:bookmarkStart w:id="0" w:name="_GoBack"/>
      <w:bookmarkEnd w:id="0"/>
      <w:r w:rsidR="00950EB6">
        <w:rPr>
          <w:rFonts w:ascii="Times New Roman" w:eastAsia="Times New Roman" w:hAnsi="Times New Roman" w:cs="Times New Roman"/>
          <w:sz w:val="24"/>
          <w:szCs w:val="24"/>
          <w:lang w:eastAsia="ru-RU"/>
        </w:rPr>
        <w:t>.</w:t>
      </w:r>
      <w:r w:rsidR="00D23B84" w:rsidRPr="00D23B84">
        <w:rPr>
          <w:rFonts w:ascii="Times New Roman" w:eastAsia="Times New Roman" w:hAnsi="Times New Roman" w:cs="Times New Roman"/>
          <w:sz w:val="24"/>
          <w:szCs w:val="24"/>
          <w:lang w:eastAsia="ru-RU"/>
        </w:rPr>
        <w:t xml:space="preserve"> </w:t>
      </w:r>
    </w:p>
    <w:p w14:paraId="0429EC98" w14:textId="77777777" w:rsidR="00D23B84" w:rsidRPr="00950EB6" w:rsidRDefault="00D23B84" w:rsidP="00950EB6">
      <w:pPr>
        <w:spacing w:before="240" w:after="0" w:line="240" w:lineRule="auto"/>
        <w:ind w:left="5664"/>
        <w:rPr>
          <w:rFonts w:ascii="Times New Roman" w:eastAsia="Calibri" w:hAnsi="Times New Roman" w:cs="Times New Roman"/>
        </w:rPr>
      </w:pPr>
      <w:r w:rsidRPr="00950EB6">
        <w:rPr>
          <w:rFonts w:ascii="Times New Roman" w:eastAsia="Calibri" w:hAnsi="Times New Roman" w:cs="Times New Roman"/>
        </w:rPr>
        <w:t xml:space="preserve">Статья поступила в редакцию 10.03.2023 г. </w:t>
      </w:r>
    </w:p>
    <w:p w14:paraId="57664634" w14:textId="77777777" w:rsidR="00D23B84" w:rsidRPr="00D23B84" w:rsidRDefault="00D23B84" w:rsidP="00950EB6">
      <w:pPr>
        <w:spacing w:before="120" w:after="0" w:line="240" w:lineRule="auto"/>
        <w:ind w:left="5664"/>
        <w:rPr>
          <w:rFonts w:ascii="Times New Roman" w:eastAsia="Calibri" w:hAnsi="Times New Roman" w:cs="Times New Roman"/>
          <w:lang w:eastAsia="ru-RU"/>
        </w:rPr>
      </w:pPr>
      <w:r w:rsidRPr="00950EB6">
        <w:rPr>
          <w:rFonts w:ascii="Times New Roman" w:eastAsia="Calibri" w:hAnsi="Times New Roman" w:cs="Times New Roman"/>
        </w:rPr>
        <w:t>Подписана в печать 27.06.2023 г.</w:t>
      </w:r>
    </w:p>
    <w:p w14:paraId="4C07C5BB" w14:textId="77777777" w:rsidR="00D23B84" w:rsidRPr="003C7BB3" w:rsidRDefault="00D23B84" w:rsidP="00373F37">
      <w:pPr>
        <w:shd w:val="clear" w:color="auto" w:fill="FFFFFF"/>
        <w:spacing w:after="0" w:line="240" w:lineRule="auto"/>
        <w:ind w:firstLine="709"/>
        <w:jc w:val="both"/>
        <w:rPr>
          <w:rFonts w:ascii="Times New Roman" w:eastAsia="Times New Roman" w:hAnsi="Times New Roman" w:cs="Times New Roman"/>
          <w:bCs/>
          <w:sz w:val="28"/>
          <w:szCs w:val="28"/>
          <w:lang w:eastAsia="ru-RU"/>
        </w:rPr>
      </w:pPr>
    </w:p>
    <w:p w14:paraId="21AD8317" w14:textId="77777777" w:rsidR="00FB67B5" w:rsidRPr="003C7BB3" w:rsidRDefault="00FB67B5" w:rsidP="00373F37">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88ACD78" w14:textId="77777777" w:rsidR="00FB67B5" w:rsidRPr="003C7BB3" w:rsidRDefault="00FB67B5" w:rsidP="000712F4">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FF92C58" w14:textId="77777777" w:rsidR="00B0691D" w:rsidRPr="003C7BB3" w:rsidRDefault="00B0691D" w:rsidP="00B0691D">
      <w:pPr>
        <w:shd w:val="clear" w:color="auto" w:fill="FFFFFF"/>
        <w:spacing w:after="0" w:line="360" w:lineRule="auto"/>
        <w:ind w:firstLine="708"/>
        <w:jc w:val="both"/>
        <w:outlineLvl w:val="1"/>
        <w:rPr>
          <w:rFonts w:ascii="Times New Roman" w:eastAsia="Times New Roman" w:hAnsi="Times New Roman" w:cs="Times New Roman"/>
          <w:sz w:val="28"/>
          <w:szCs w:val="28"/>
          <w:lang w:eastAsia="ru-RU"/>
        </w:rPr>
      </w:pPr>
    </w:p>
    <w:p w14:paraId="3526E4D7" w14:textId="77777777" w:rsidR="00B0691D" w:rsidRPr="003C7BB3" w:rsidRDefault="00B0691D" w:rsidP="00B0691D">
      <w:pPr>
        <w:shd w:val="clear" w:color="auto" w:fill="FFFFFF"/>
        <w:spacing w:after="0" w:line="360" w:lineRule="auto"/>
        <w:ind w:firstLine="708"/>
        <w:jc w:val="both"/>
        <w:outlineLvl w:val="1"/>
        <w:rPr>
          <w:rFonts w:ascii="Times New Roman" w:eastAsia="Times New Roman" w:hAnsi="Times New Roman" w:cs="Times New Roman"/>
          <w:sz w:val="28"/>
          <w:szCs w:val="28"/>
          <w:lang w:eastAsia="ru-RU"/>
        </w:rPr>
      </w:pPr>
    </w:p>
    <w:p w14:paraId="382CEF83" w14:textId="6D1165BF" w:rsidR="0025007B" w:rsidRPr="003C7BB3" w:rsidRDefault="0025007B" w:rsidP="00B0691D">
      <w:pPr>
        <w:shd w:val="clear" w:color="auto" w:fill="FFFFFF"/>
        <w:spacing w:after="0" w:line="360" w:lineRule="auto"/>
        <w:ind w:firstLine="708"/>
        <w:jc w:val="both"/>
        <w:outlineLvl w:val="1"/>
        <w:rPr>
          <w:rFonts w:ascii="Times New Roman" w:eastAsia="Times New Roman" w:hAnsi="Times New Roman" w:cs="Times New Roman"/>
          <w:sz w:val="28"/>
          <w:szCs w:val="28"/>
          <w:lang w:eastAsia="ru-RU"/>
        </w:rPr>
      </w:pPr>
    </w:p>
    <w:sectPr w:rsidR="0025007B" w:rsidRPr="003C7BB3" w:rsidSect="00572EA2">
      <w:head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CF1B2" w14:textId="77777777" w:rsidR="00A525F8" w:rsidRDefault="00A525F8" w:rsidP="00B66F37">
      <w:pPr>
        <w:spacing w:after="0" w:line="240" w:lineRule="auto"/>
      </w:pPr>
      <w:r>
        <w:separator/>
      </w:r>
    </w:p>
  </w:endnote>
  <w:endnote w:type="continuationSeparator" w:id="0">
    <w:p w14:paraId="5F205832" w14:textId="77777777" w:rsidR="00A525F8" w:rsidRDefault="00A525F8" w:rsidP="00B66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8264F" w14:textId="77777777" w:rsidR="00A525F8" w:rsidRDefault="00A525F8" w:rsidP="00B66F37">
      <w:pPr>
        <w:spacing w:after="0" w:line="240" w:lineRule="auto"/>
      </w:pPr>
      <w:r>
        <w:separator/>
      </w:r>
    </w:p>
  </w:footnote>
  <w:footnote w:type="continuationSeparator" w:id="0">
    <w:p w14:paraId="502E130D" w14:textId="77777777" w:rsidR="00A525F8" w:rsidRDefault="00A525F8" w:rsidP="00B66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282613"/>
      <w:docPartObj>
        <w:docPartGallery w:val="Page Numbers (Top of Page)"/>
        <w:docPartUnique/>
      </w:docPartObj>
    </w:sdtPr>
    <w:sdtEndPr/>
    <w:sdtContent>
      <w:p w14:paraId="0A52136A" w14:textId="548B1810" w:rsidR="00B66F37" w:rsidRDefault="00B66F37">
        <w:pPr>
          <w:pStyle w:val="a6"/>
          <w:jc w:val="center"/>
        </w:pPr>
        <w:r>
          <w:fldChar w:fldCharType="begin"/>
        </w:r>
        <w:r>
          <w:instrText>PAGE   \* MERGEFORMAT</w:instrText>
        </w:r>
        <w:r>
          <w:fldChar w:fldCharType="separate"/>
        </w:r>
        <w:r w:rsidR="00987895">
          <w:rPr>
            <w:noProof/>
          </w:rPr>
          <w:t>5</w:t>
        </w:r>
        <w:r>
          <w:fldChar w:fldCharType="end"/>
        </w:r>
      </w:p>
    </w:sdtContent>
  </w:sdt>
  <w:p w14:paraId="09BF8E38" w14:textId="77777777" w:rsidR="00B66F37" w:rsidRDefault="00B66F3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143A"/>
    <w:multiLevelType w:val="hybridMultilevel"/>
    <w:tmpl w:val="EE5604B8"/>
    <w:lvl w:ilvl="0" w:tplc="E83AB3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D8231F4"/>
    <w:multiLevelType w:val="multilevel"/>
    <w:tmpl w:val="490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406A5"/>
    <w:multiLevelType w:val="hybridMultilevel"/>
    <w:tmpl w:val="45F40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0D"/>
    <w:rsid w:val="0004391D"/>
    <w:rsid w:val="0005516E"/>
    <w:rsid w:val="000577E4"/>
    <w:rsid w:val="00064EF5"/>
    <w:rsid w:val="0006647B"/>
    <w:rsid w:val="00067F09"/>
    <w:rsid w:val="000712F4"/>
    <w:rsid w:val="000848E9"/>
    <w:rsid w:val="00086A0B"/>
    <w:rsid w:val="0008736A"/>
    <w:rsid w:val="000C3882"/>
    <w:rsid w:val="000E1622"/>
    <w:rsid w:val="000F76AA"/>
    <w:rsid w:val="001108FE"/>
    <w:rsid w:val="00116B89"/>
    <w:rsid w:val="00120037"/>
    <w:rsid w:val="00132B34"/>
    <w:rsid w:val="00135BBF"/>
    <w:rsid w:val="00140D79"/>
    <w:rsid w:val="00160C37"/>
    <w:rsid w:val="00167D24"/>
    <w:rsid w:val="00182437"/>
    <w:rsid w:val="00183D6B"/>
    <w:rsid w:val="001917A3"/>
    <w:rsid w:val="00193E7C"/>
    <w:rsid w:val="001B1A01"/>
    <w:rsid w:val="001D08C1"/>
    <w:rsid w:val="001D0E24"/>
    <w:rsid w:val="001D5405"/>
    <w:rsid w:val="001E53BF"/>
    <w:rsid w:val="001F2D11"/>
    <w:rsid w:val="002041CA"/>
    <w:rsid w:val="00207124"/>
    <w:rsid w:val="002115B5"/>
    <w:rsid w:val="002167F5"/>
    <w:rsid w:val="00222476"/>
    <w:rsid w:val="00231F33"/>
    <w:rsid w:val="00242173"/>
    <w:rsid w:val="00247495"/>
    <w:rsid w:val="0025007B"/>
    <w:rsid w:val="002508E5"/>
    <w:rsid w:val="00250D45"/>
    <w:rsid w:val="00262DD1"/>
    <w:rsid w:val="00273610"/>
    <w:rsid w:val="00273FA8"/>
    <w:rsid w:val="00277CDC"/>
    <w:rsid w:val="0028046F"/>
    <w:rsid w:val="002A0670"/>
    <w:rsid w:val="002A09C9"/>
    <w:rsid w:val="003206C2"/>
    <w:rsid w:val="003365A1"/>
    <w:rsid w:val="00343F11"/>
    <w:rsid w:val="0034517F"/>
    <w:rsid w:val="003654DF"/>
    <w:rsid w:val="00373F37"/>
    <w:rsid w:val="00376FBC"/>
    <w:rsid w:val="003828CA"/>
    <w:rsid w:val="00396101"/>
    <w:rsid w:val="00397E75"/>
    <w:rsid w:val="003C7BB3"/>
    <w:rsid w:val="003E0F17"/>
    <w:rsid w:val="003E5922"/>
    <w:rsid w:val="0040395F"/>
    <w:rsid w:val="00405AD5"/>
    <w:rsid w:val="004112CE"/>
    <w:rsid w:val="004252CB"/>
    <w:rsid w:val="00440A2F"/>
    <w:rsid w:val="00443FEA"/>
    <w:rsid w:val="00451C5F"/>
    <w:rsid w:val="00455BC2"/>
    <w:rsid w:val="00471490"/>
    <w:rsid w:val="00486174"/>
    <w:rsid w:val="00487AA6"/>
    <w:rsid w:val="00491618"/>
    <w:rsid w:val="004A5D77"/>
    <w:rsid w:val="004D7694"/>
    <w:rsid w:val="004D769D"/>
    <w:rsid w:val="00503E96"/>
    <w:rsid w:val="005220D2"/>
    <w:rsid w:val="00551383"/>
    <w:rsid w:val="00572EA2"/>
    <w:rsid w:val="0058330C"/>
    <w:rsid w:val="00585C54"/>
    <w:rsid w:val="00593E13"/>
    <w:rsid w:val="00596A1F"/>
    <w:rsid w:val="005A2FBE"/>
    <w:rsid w:val="005D1C4F"/>
    <w:rsid w:val="005E2571"/>
    <w:rsid w:val="005E5EFA"/>
    <w:rsid w:val="005F47ED"/>
    <w:rsid w:val="005F6AFD"/>
    <w:rsid w:val="0060323D"/>
    <w:rsid w:val="0061230B"/>
    <w:rsid w:val="00614BD0"/>
    <w:rsid w:val="0062024C"/>
    <w:rsid w:val="00646FCE"/>
    <w:rsid w:val="0068131C"/>
    <w:rsid w:val="00681C05"/>
    <w:rsid w:val="00687064"/>
    <w:rsid w:val="0068721C"/>
    <w:rsid w:val="0068794A"/>
    <w:rsid w:val="006903B1"/>
    <w:rsid w:val="00692260"/>
    <w:rsid w:val="006928AC"/>
    <w:rsid w:val="006A67ED"/>
    <w:rsid w:val="006E030A"/>
    <w:rsid w:val="006E1398"/>
    <w:rsid w:val="006E7469"/>
    <w:rsid w:val="00704143"/>
    <w:rsid w:val="007367C7"/>
    <w:rsid w:val="00766CFD"/>
    <w:rsid w:val="0077574F"/>
    <w:rsid w:val="00783CB7"/>
    <w:rsid w:val="00791F38"/>
    <w:rsid w:val="007A216C"/>
    <w:rsid w:val="007A6359"/>
    <w:rsid w:val="007E0E5A"/>
    <w:rsid w:val="007F4174"/>
    <w:rsid w:val="007F56BC"/>
    <w:rsid w:val="0080434B"/>
    <w:rsid w:val="008121B4"/>
    <w:rsid w:val="00816862"/>
    <w:rsid w:val="00826238"/>
    <w:rsid w:val="008545ED"/>
    <w:rsid w:val="0085518E"/>
    <w:rsid w:val="00866531"/>
    <w:rsid w:val="00867FBA"/>
    <w:rsid w:val="00877934"/>
    <w:rsid w:val="0088437F"/>
    <w:rsid w:val="008A0402"/>
    <w:rsid w:val="008A4F9C"/>
    <w:rsid w:val="008D0A40"/>
    <w:rsid w:val="008D391D"/>
    <w:rsid w:val="008F297A"/>
    <w:rsid w:val="008F6330"/>
    <w:rsid w:val="00901B23"/>
    <w:rsid w:val="00903868"/>
    <w:rsid w:val="00933662"/>
    <w:rsid w:val="0093666D"/>
    <w:rsid w:val="00950EB6"/>
    <w:rsid w:val="0095121C"/>
    <w:rsid w:val="0097293B"/>
    <w:rsid w:val="00981A0D"/>
    <w:rsid w:val="00987895"/>
    <w:rsid w:val="009909A6"/>
    <w:rsid w:val="0099316F"/>
    <w:rsid w:val="009B6CE4"/>
    <w:rsid w:val="009C7719"/>
    <w:rsid w:val="009D2C3C"/>
    <w:rsid w:val="009D38C8"/>
    <w:rsid w:val="009E3FF8"/>
    <w:rsid w:val="00A01B95"/>
    <w:rsid w:val="00A14165"/>
    <w:rsid w:val="00A46F2C"/>
    <w:rsid w:val="00A525F8"/>
    <w:rsid w:val="00A556B3"/>
    <w:rsid w:val="00A648AA"/>
    <w:rsid w:val="00A7062F"/>
    <w:rsid w:val="00A73BB3"/>
    <w:rsid w:val="00A8256D"/>
    <w:rsid w:val="00A84112"/>
    <w:rsid w:val="00AA223D"/>
    <w:rsid w:val="00AA2898"/>
    <w:rsid w:val="00AF36FA"/>
    <w:rsid w:val="00B022F9"/>
    <w:rsid w:val="00B05AEC"/>
    <w:rsid w:val="00B0691D"/>
    <w:rsid w:val="00B06E3D"/>
    <w:rsid w:val="00B117DA"/>
    <w:rsid w:val="00B54A2B"/>
    <w:rsid w:val="00B5526C"/>
    <w:rsid w:val="00B6310A"/>
    <w:rsid w:val="00B64A6E"/>
    <w:rsid w:val="00B66F37"/>
    <w:rsid w:val="00B869CC"/>
    <w:rsid w:val="00B938FA"/>
    <w:rsid w:val="00BA1735"/>
    <w:rsid w:val="00BB0B7B"/>
    <w:rsid w:val="00BC058F"/>
    <w:rsid w:val="00BD0C95"/>
    <w:rsid w:val="00BD623C"/>
    <w:rsid w:val="00BE192B"/>
    <w:rsid w:val="00BE4544"/>
    <w:rsid w:val="00BE677A"/>
    <w:rsid w:val="00BF7B90"/>
    <w:rsid w:val="00C02EBF"/>
    <w:rsid w:val="00C2585D"/>
    <w:rsid w:val="00C33EA1"/>
    <w:rsid w:val="00C3641B"/>
    <w:rsid w:val="00C5740D"/>
    <w:rsid w:val="00C637EC"/>
    <w:rsid w:val="00C659E6"/>
    <w:rsid w:val="00C82482"/>
    <w:rsid w:val="00C976B0"/>
    <w:rsid w:val="00CC0B7D"/>
    <w:rsid w:val="00CC3C6C"/>
    <w:rsid w:val="00CD0B0B"/>
    <w:rsid w:val="00CD2BBA"/>
    <w:rsid w:val="00CF5224"/>
    <w:rsid w:val="00D03653"/>
    <w:rsid w:val="00D23B84"/>
    <w:rsid w:val="00D2676F"/>
    <w:rsid w:val="00D2794F"/>
    <w:rsid w:val="00D302BB"/>
    <w:rsid w:val="00D36E03"/>
    <w:rsid w:val="00D5611D"/>
    <w:rsid w:val="00D849E0"/>
    <w:rsid w:val="00D909CB"/>
    <w:rsid w:val="00D913A2"/>
    <w:rsid w:val="00DA12D4"/>
    <w:rsid w:val="00DD1D34"/>
    <w:rsid w:val="00DE60B8"/>
    <w:rsid w:val="00DF7A07"/>
    <w:rsid w:val="00E33B5C"/>
    <w:rsid w:val="00E34546"/>
    <w:rsid w:val="00E54C6A"/>
    <w:rsid w:val="00E75650"/>
    <w:rsid w:val="00E844FE"/>
    <w:rsid w:val="00EB2FA9"/>
    <w:rsid w:val="00EB3658"/>
    <w:rsid w:val="00EE24E3"/>
    <w:rsid w:val="00EE26A6"/>
    <w:rsid w:val="00EE2C64"/>
    <w:rsid w:val="00EE3185"/>
    <w:rsid w:val="00F07D7B"/>
    <w:rsid w:val="00F33835"/>
    <w:rsid w:val="00F408BB"/>
    <w:rsid w:val="00F424A1"/>
    <w:rsid w:val="00F526A8"/>
    <w:rsid w:val="00F613C6"/>
    <w:rsid w:val="00F65635"/>
    <w:rsid w:val="00F67FD5"/>
    <w:rsid w:val="00F755D7"/>
    <w:rsid w:val="00F91968"/>
    <w:rsid w:val="00F92893"/>
    <w:rsid w:val="00FA52FB"/>
    <w:rsid w:val="00FB67B5"/>
    <w:rsid w:val="00FC4874"/>
    <w:rsid w:val="00FC765C"/>
    <w:rsid w:val="00FE7ECD"/>
    <w:rsid w:val="00FF4408"/>
    <w:rsid w:val="00FF6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0B28"/>
  <w15:chartTrackingRefBased/>
  <w15:docId w15:val="{EAB364EA-D92C-451D-99D1-23373479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EF5"/>
  </w:style>
  <w:style w:type="paragraph" w:styleId="1">
    <w:name w:val="heading 1"/>
    <w:basedOn w:val="a"/>
    <w:next w:val="a"/>
    <w:link w:val="10"/>
    <w:uiPriority w:val="9"/>
    <w:qFormat/>
    <w:rsid w:val="00CC3C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33B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40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740D"/>
    <w:rPr>
      <w:rFonts w:ascii="Segoe UI" w:hAnsi="Segoe UI" w:cs="Segoe UI"/>
      <w:sz w:val="18"/>
      <w:szCs w:val="18"/>
    </w:rPr>
  </w:style>
  <w:style w:type="character" w:customStyle="1" w:styleId="20">
    <w:name w:val="Заголовок 2 Знак"/>
    <w:basedOn w:val="a0"/>
    <w:link w:val="2"/>
    <w:uiPriority w:val="9"/>
    <w:rsid w:val="00E33B5C"/>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E33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B66F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6F37"/>
  </w:style>
  <w:style w:type="paragraph" w:styleId="a8">
    <w:name w:val="footer"/>
    <w:basedOn w:val="a"/>
    <w:link w:val="a9"/>
    <w:uiPriority w:val="99"/>
    <w:unhideWhenUsed/>
    <w:rsid w:val="00B66F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6F37"/>
  </w:style>
  <w:style w:type="character" w:styleId="aa">
    <w:name w:val="Hyperlink"/>
    <w:basedOn w:val="a0"/>
    <w:uiPriority w:val="99"/>
    <w:unhideWhenUsed/>
    <w:rsid w:val="00D913A2"/>
    <w:rPr>
      <w:color w:val="0000FF"/>
      <w:u w:val="single"/>
    </w:rPr>
  </w:style>
  <w:style w:type="paragraph" w:customStyle="1" w:styleId="bigtext">
    <w:name w:val="bigtext"/>
    <w:basedOn w:val="a"/>
    <w:rsid w:val="00D91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lp">
    <w:name w:val="help"/>
    <w:basedOn w:val="a0"/>
    <w:rsid w:val="00D913A2"/>
  </w:style>
  <w:style w:type="character" w:customStyle="1" w:styleId="help1">
    <w:name w:val="help1"/>
    <w:basedOn w:val="a0"/>
    <w:rsid w:val="00D913A2"/>
  </w:style>
  <w:style w:type="character" w:customStyle="1" w:styleId="10">
    <w:name w:val="Заголовок 1 Знак"/>
    <w:basedOn w:val="a0"/>
    <w:link w:val="1"/>
    <w:uiPriority w:val="9"/>
    <w:rsid w:val="00CC3C6C"/>
    <w:rPr>
      <w:rFonts w:asciiTheme="majorHAnsi" w:eastAsiaTheme="majorEastAsia" w:hAnsiTheme="majorHAnsi" w:cstheme="majorBidi"/>
      <w:color w:val="2E74B5" w:themeColor="accent1" w:themeShade="BF"/>
      <w:sz w:val="32"/>
      <w:szCs w:val="32"/>
    </w:rPr>
  </w:style>
  <w:style w:type="character" w:customStyle="1" w:styleId="blk">
    <w:name w:val="blk"/>
    <w:basedOn w:val="a0"/>
    <w:rsid w:val="00CC3C6C"/>
  </w:style>
  <w:style w:type="paragraph" w:styleId="ab">
    <w:name w:val="footnote text"/>
    <w:basedOn w:val="a"/>
    <w:link w:val="ac"/>
    <w:uiPriority w:val="99"/>
    <w:semiHidden/>
    <w:unhideWhenUsed/>
    <w:rsid w:val="00766CFD"/>
    <w:pPr>
      <w:spacing w:after="0" w:line="240" w:lineRule="auto"/>
    </w:pPr>
    <w:rPr>
      <w:sz w:val="20"/>
      <w:szCs w:val="20"/>
    </w:rPr>
  </w:style>
  <w:style w:type="character" w:customStyle="1" w:styleId="ac">
    <w:name w:val="Текст сноски Знак"/>
    <w:basedOn w:val="a0"/>
    <w:link w:val="ab"/>
    <w:uiPriority w:val="99"/>
    <w:semiHidden/>
    <w:rsid w:val="00766CFD"/>
    <w:rPr>
      <w:sz w:val="20"/>
      <w:szCs w:val="20"/>
    </w:rPr>
  </w:style>
  <w:style w:type="character" w:styleId="ad">
    <w:name w:val="footnote reference"/>
    <w:basedOn w:val="a0"/>
    <w:uiPriority w:val="99"/>
    <w:semiHidden/>
    <w:unhideWhenUsed/>
    <w:rsid w:val="00766CFD"/>
    <w:rPr>
      <w:vertAlign w:val="superscript"/>
    </w:rPr>
  </w:style>
  <w:style w:type="paragraph" w:styleId="ae">
    <w:name w:val="List Paragraph"/>
    <w:basedOn w:val="a"/>
    <w:uiPriority w:val="34"/>
    <w:qFormat/>
    <w:rsid w:val="0008736A"/>
    <w:pPr>
      <w:ind w:left="720"/>
      <w:contextualSpacing/>
    </w:pPr>
  </w:style>
  <w:style w:type="character" w:customStyle="1" w:styleId="nobr">
    <w:name w:val="nobr"/>
    <w:basedOn w:val="a0"/>
    <w:rsid w:val="00646FCE"/>
  </w:style>
  <w:style w:type="character" w:customStyle="1" w:styleId="comments-number">
    <w:name w:val="comments-number"/>
    <w:basedOn w:val="a0"/>
    <w:rsid w:val="00A46F2C"/>
  </w:style>
  <w:style w:type="paragraph" w:customStyle="1" w:styleId="b-articletext">
    <w:name w:val="b-article__text"/>
    <w:basedOn w:val="a"/>
    <w:rsid w:val="00A46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A46F2C"/>
  </w:style>
  <w:style w:type="paragraph" w:styleId="af">
    <w:name w:val="No Spacing"/>
    <w:uiPriority w:val="1"/>
    <w:qFormat/>
    <w:rsid w:val="002115B5"/>
    <w:pPr>
      <w:spacing w:after="0" w:line="240" w:lineRule="auto"/>
    </w:pPr>
  </w:style>
  <w:style w:type="paragraph" w:customStyle="1" w:styleId="Default">
    <w:name w:val="Default"/>
    <w:rsid w:val="00D36E03"/>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FollowedHyperlink"/>
    <w:basedOn w:val="a0"/>
    <w:uiPriority w:val="99"/>
    <w:semiHidden/>
    <w:unhideWhenUsed/>
    <w:rsid w:val="00D36E03"/>
    <w:rPr>
      <w:color w:val="954F72" w:themeColor="followedHyperlink"/>
      <w:u w:val="single"/>
    </w:rPr>
  </w:style>
  <w:style w:type="character" w:customStyle="1" w:styleId="11">
    <w:name w:val="Неразрешенное упоминание1"/>
    <w:basedOn w:val="a0"/>
    <w:uiPriority w:val="99"/>
    <w:semiHidden/>
    <w:unhideWhenUsed/>
    <w:rsid w:val="00D36E03"/>
    <w:rPr>
      <w:color w:val="605E5C"/>
      <w:shd w:val="clear" w:color="auto" w:fill="E1DFDD"/>
    </w:rPr>
  </w:style>
  <w:style w:type="paragraph" w:customStyle="1" w:styleId="-">
    <w:name w:val="Вестник - УДК"/>
    <w:basedOn w:val="a"/>
    <w:rsid w:val="00231F33"/>
    <w:pPr>
      <w:spacing w:before="360" w:after="120" w:line="240" w:lineRule="auto"/>
      <w:jc w:val="both"/>
    </w:pPr>
    <w:rPr>
      <w:rFonts w:ascii="Times New Roman" w:eastAsia="Times New Roman" w:hAnsi="Times New Roman" w:cs="Times New Roman"/>
      <w:sz w:val="20"/>
      <w:szCs w:val="20"/>
      <w:lang w:eastAsia="ru-RU"/>
    </w:rPr>
  </w:style>
  <w:style w:type="paragraph" w:customStyle="1" w:styleId="-0">
    <w:name w:val="Вестник - Список авторов"/>
    <w:basedOn w:val="a"/>
    <w:rsid w:val="001E53BF"/>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lang w:eastAsia="ru-RU"/>
    </w:rPr>
  </w:style>
  <w:style w:type="paragraph" w:customStyle="1" w:styleId="-1">
    <w:name w:val="Вестник - Аннотация"/>
    <w:basedOn w:val="a"/>
    <w:link w:val="-2"/>
    <w:rsid w:val="001E53BF"/>
    <w:pPr>
      <w:spacing w:before="240" w:after="0" w:line="240" w:lineRule="auto"/>
      <w:ind w:left="284" w:right="284"/>
      <w:jc w:val="both"/>
    </w:pPr>
    <w:rPr>
      <w:rFonts w:ascii="Times New Roman" w:eastAsia="Times New Roman" w:hAnsi="Times New Roman" w:cs="Times New Roman"/>
      <w:szCs w:val="20"/>
      <w:lang w:eastAsia="ru-RU"/>
    </w:rPr>
  </w:style>
  <w:style w:type="character" w:customStyle="1" w:styleId="-2">
    <w:name w:val="Вестник - Аннотация Знак"/>
    <w:link w:val="-1"/>
    <w:locked/>
    <w:rsid w:val="001E53BF"/>
    <w:rPr>
      <w:rFonts w:ascii="Times New Roman" w:eastAsia="Times New Roman" w:hAnsi="Times New Roman" w:cs="Times New Roman"/>
      <w:szCs w:val="20"/>
      <w:lang w:eastAsia="ru-RU"/>
    </w:rPr>
  </w:style>
  <w:style w:type="paragraph" w:customStyle="1" w:styleId="-3">
    <w:name w:val="Вестник - Ключевые слова"/>
    <w:basedOn w:val="a"/>
    <w:rsid w:val="001E53BF"/>
    <w:pPr>
      <w:spacing w:after="240" w:line="240" w:lineRule="auto"/>
      <w:ind w:left="284" w:right="284"/>
      <w:jc w:val="both"/>
    </w:pPr>
    <w:rPr>
      <w:rFonts w:ascii="Times New Roman" w:eastAsia="Times New Roman" w:hAnsi="Times New Roman" w:cs="Times New Roman"/>
      <w:i/>
      <w:szCs w:val="20"/>
      <w:lang w:eastAsia="ru-RU"/>
    </w:rPr>
  </w:style>
  <w:style w:type="paragraph" w:customStyle="1" w:styleId="-4">
    <w:name w:val="Вестник - &quot;Список литературы:&quot;"/>
    <w:basedOn w:val="a"/>
    <w:rsid w:val="001E53BF"/>
    <w:pPr>
      <w:spacing w:before="240" w:after="120" w:line="240" w:lineRule="auto"/>
      <w:ind w:firstLine="284"/>
      <w:jc w:val="both"/>
    </w:pPr>
    <w:rPr>
      <w:rFonts w:ascii="Times New Roman" w:eastAsia="Times New Roman" w:hAnsi="Times New Roman" w:cs="Times New Roman"/>
      <w:b/>
      <w:sz w:val="24"/>
      <w:lang w:eastAsia="ru-RU"/>
    </w:rPr>
  </w:style>
  <w:style w:type="paragraph" w:customStyle="1" w:styleId="-5">
    <w:name w:val="Вестник - &quot;Об авторах&quot;"/>
    <w:basedOn w:val="a"/>
    <w:link w:val="-6"/>
    <w:qFormat/>
    <w:rsid w:val="00D23B84"/>
    <w:pPr>
      <w:widowControl w:val="0"/>
      <w:spacing w:before="240" w:after="120" w:line="240" w:lineRule="auto"/>
      <w:ind w:firstLine="720"/>
      <w:jc w:val="both"/>
    </w:pPr>
    <w:rPr>
      <w:rFonts w:ascii="Times New Roman" w:eastAsia="Times New Roman" w:hAnsi="Times New Roman" w:cs="Times New Roman"/>
      <w:i/>
      <w:lang w:eastAsia="ru-RU"/>
    </w:rPr>
  </w:style>
  <w:style w:type="character" w:customStyle="1" w:styleId="-6">
    <w:name w:val="Вестник - &quot;Об авторах&quot; Знак"/>
    <w:link w:val="-5"/>
    <w:locked/>
    <w:rsid w:val="00D23B84"/>
    <w:rPr>
      <w:rFonts w:ascii="Times New Roman" w:eastAsia="Times New Roman" w:hAnsi="Times New Roman" w:cs="Times New Roman"/>
      <w:i/>
      <w:lang w:eastAsia="ru-RU"/>
    </w:rPr>
  </w:style>
  <w:style w:type="paragraph" w:customStyle="1" w:styleId="-7">
    <w:name w:val="Вестник - Об авторах"/>
    <w:basedOn w:val="a"/>
    <w:link w:val="-8"/>
    <w:rsid w:val="00D23B84"/>
    <w:pPr>
      <w:widowControl w:val="0"/>
      <w:spacing w:after="0" w:line="240" w:lineRule="auto"/>
      <w:ind w:firstLine="720"/>
      <w:jc w:val="both"/>
    </w:pPr>
    <w:rPr>
      <w:rFonts w:ascii="Times New Roman" w:eastAsia="Times New Roman" w:hAnsi="Times New Roman" w:cs="Times New Roman"/>
      <w:szCs w:val="24"/>
      <w:lang w:eastAsia="ru-RU"/>
    </w:rPr>
  </w:style>
  <w:style w:type="character" w:customStyle="1" w:styleId="-8">
    <w:name w:val="Вестник - Об авторах Знак"/>
    <w:link w:val="-7"/>
    <w:locked/>
    <w:rsid w:val="00D23B84"/>
    <w:rPr>
      <w:rFonts w:ascii="Times New Roman" w:eastAsia="Times New Roman" w:hAnsi="Times New Roman" w:cs="Times New Roman"/>
      <w:szCs w:val="24"/>
      <w:lang w:eastAsia="ru-RU"/>
    </w:rPr>
  </w:style>
  <w:style w:type="paragraph" w:customStyle="1" w:styleId="-9">
    <w:name w:val="Вестник - Название статьи"/>
    <w:basedOn w:val="a"/>
    <w:rsid w:val="00D23B84"/>
    <w:pPr>
      <w:spacing w:after="0" w:line="240" w:lineRule="auto"/>
      <w:jc w:val="center"/>
    </w:pPr>
    <w:rPr>
      <w:rFonts w:ascii="Times New Roman" w:eastAsia="Times New Roman" w:hAnsi="Times New Roman" w:cs="Times New Roman"/>
      <w:b/>
      <w:bCs/>
      <w:caps/>
      <w:kern w:val="32"/>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3923">
      <w:bodyDiv w:val="1"/>
      <w:marLeft w:val="0"/>
      <w:marRight w:val="0"/>
      <w:marTop w:val="0"/>
      <w:marBottom w:val="0"/>
      <w:divBdr>
        <w:top w:val="none" w:sz="0" w:space="0" w:color="auto"/>
        <w:left w:val="none" w:sz="0" w:space="0" w:color="auto"/>
        <w:bottom w:val="none" w:sz="0" w:space="0" w:color="auto"/>
        <w:right w:val="none" w:sz="0" w:space="0" w:color="auto"/>
      </w:divBdr>
      <w:divsChild>
        <w:div w:id="1195117972">
          <w:marLeft w:val="0"/>
          <w:marRight w:val="0"/>
          <w:marTop w:val="0"/>
          <w:marBottom w:val="0"/>
          <w:divBdr>
            <w:top w:val="none" w:sz="0" w:space="0" w:color="auto"/>
            <w:left w:val="none" w:sz="0" w:space="0" w:color="auto"/>
            <w:bottom w:val="none" w:sz="0" w:space="0" w:color="auto"/>
            <w:right w:val="none" w:sz="0" w:space="0" w:color="auto"/>
          </w:divBdr>
        </w:div>
      </w:divsChild>
    </w:div>
    <w:div w:id="266886338">
      <w:bodyDiv w:val="1"/>
      <w:marLeft w:val="0"/>
      <w:marRight w:val="0"/>
      <w:marTop w:val="0"/>
      <w:marBottom w:val="0"/>
      <w:divBdr>
        <w:top w:val="none" w:sz="0" w:space="0" w:color="auto"/>
        <w:left w:val="none" w:sz="0" w:space="0" w:color="auto"/>
        <w:bottom w:val="none" w:sz="0" w:space="0" w:color="auto"/>
        <w:right w:val="none" w:sz="0" w:space="0" w:color="auto"/>
      </w:divBdr>
      <w:divsChild>
        <w:div w:id="2033529570">
          <w:marLeft w:val="0"/>
          <w:marRight w:val="0"/>
          <w:marTop w:val="0"/>
          <w:marBottom w:val="0"/>
          <w:divBdr>
            <w:top w:val="none" w:sz="0" w:space="0" w:color="auto"/>
            <w:left w:val="none" w:sz="0" w:space="0" w:color="auto"/>
            <w:bottom w:val="none" w:sz="0" w:space="0" w:color="auto"/>
            <w:right w:val="none" w:sz="0" w:space="0" w:color="auto"/>
          </w:divBdr>
        </w:div>
      </w:divsChild>
    </w:div>
    <w:div w:id="300812594">
      <w:bodyDiv w:val="1"/>
      <w:marLeft w:val="0"/>
      <w:marRight w:val="0"/>
      <w:marTop w:val="0"/>
      <w:marBottom w:val="0"/>
      <w:divBdr>
        <w:top w:val="none" w:sz="0" w:space="0" w:color="auto"/>
        <w:left w:val="none" w:sz="0" w:space="0" w:color="auto"/>
        <w:bottom w:val="none" w:sz="0" w:space="0" w:color="auto"/>
        <w:right w:val="none" w:sz="0" w:space="0" w:color="auto"/>
      </w:divBdr>
      <w:divsChild>
        <w:div w:id="1957055365">
          <w:marLeft w:val="0"/>
          <w:marRight w:val="0"/>
          <w:marTop w:val="0"/>
          <w:marBottom w:val="255"/>
          <w:divBdr>
            <w:top w:val="none" w:sz="0" w:space="0" w:color="auto"/>
            <w:left w:val="none" w:sz="0" w:space="0" w:color="auto"/>
            <w:bottom w:val="none" w:sz="0" w:space="0" w:color="auto"/>
            <w:right w:val="none" w:sz="0" w:space="0" w:color="auto"/>
          </w:divBdr>
        </w:div>
        <w:div w:id="338430948">
          <w:marLeft w:val="0"/>
          <w:marRight w:val="0"/>
          <w:marTop w:val="0"/>
          <w:marBottom w:val="180"/>
          <w:divBdr>
            <w:top w:val="single" w:sz="6" w:space="5" w:color="CCCCCC"/>
            <w:left w:val="none" w:sz="0" w:space="0" w:color="auto"/>
            <w:bottom w:val="none" w:sz="0" w:space="0" w:color="auto"/>
            <w:right w:val="none" w:sz="0" w:space="15" w:color="auto"/>
          </w:divBdr>
        </w:div>
        <w:div w:id="1781952727">
          <w:marLeft w:val="0"/>
          <w:marRight w:val="0"/>
          <w:marTop w:val="0"/>
          <w:marBottom w:val="240"/>
          <w:divBdr>
            <w:top w:val="none" w:sz="0" w:space="0" w:color="auto"/>
            <w:left w:val="none" w:sz="0" w:space="0" w:color="auto"/>
            <w:bottom w:val="none" w:sz="0" w:space="0" w:color="auto"/>
            <w:right w:val="none" w:sz="0" w:space="0" w:color="auto"/>
          </w:divBdr>
          <w:divsChild>
            <w:div w:id="851187295">
              <w:marLeft w:val="0"/>
              <w:marRight w:val="0"/>
              <w:marTop w:val="390"/>
              <w:marBottom w:val="495"/>
              <w:divBdr>
                <w:top w:val="none" w:sz="0" w:space="0" w:color="auto"/>
                <w:left w:val="single" w:sz="6" w:space="31" w:color="006697"/>
                <w:bottom w:val="none" w:sz="0" w:space="0" w:color="auto"/>
                <w:right w:val="none" w:sz="0" w:space="0" w:color="auto"/>
              </w:divBdr>
            </w:div>
            <w:div w:id="1400324460">
              <w:marLeft w:val="0"/>
              <w:marRight w:val="0"/>
              <w:marTop w:val="390"/>
              <w:marBottom w:val="495"/>
              <w:divBdr>
                <w:top w:val="none" w:sz="0" w:space="0" w:color="auto"/>
                <w:left w:val="single" w:sz="6" w:space="31" w:color="006697"/>
                <w:bottom w:val="none" w:sz="0" w:space="0" w:color="auto"/>
                <w:right w:val="none" w:sz="0" w:space="0" w:color="auto"/>
              </w:divBdr>
            </w:div>
          </w:divsChild>
        </w:div>
      </w:divsChild>
    </w:div>
    <w:div w:id="378090689">
      <w:bodyDiv w:val="1"/>
      <w:marLeft w:val="0"/>
      <w:marRight w:val="0"/>
      <w:marTop w:val="0"/>
      <w:marBottom w:val="0"/>
      <w:divBdr>
        <w:top w:val="none" w:sz="0" w:space="0" w:color="auto"/>
        <w:left w:val="none" w:sz="0" w:space="0" w:color="auto"/>
        <w:bottom w:val="none" w:sz="0" w:space="0" w:color="auto"/>
        <w:right w:val="none" w:sz="0" w:space="0" w:color="auto"/>
      </w:divBdr>
      <w:divsChild>
        <w:div w:id="1010258323">
          <w:marLeft w:val="0"/>
          <w:marRight w:val="0"/>
          <w:marTop w:val="0"/>
          <w:marBottom w:val="0"/>
          <w:divBdr>
            <w:top w:val="none" w:sz="0" w:space="0" w:color="auto"/>
            <w:left w:val="none" w:sz="0" w:space="0" w:color="auto"/>
            <w:bottom w:val="none" w:sz="0" w:space="0" w:color="auto"/>
            <w:right w:val="none" w:sz="0" w:space="0" w:color="auto"/>
          </w:divBdr>
          <w:divsChild>
            <w:div w:id="20225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3877">
      <w:bodyDiv w:val="1"/>
      <w:marLeft w:val="0"/>
      <w:marRight w:val="0"/>
      <w:marTop w:val="0"/>
      <w:marBottom w:val="0"/>
      <w:divBdr>
        <w:top w:val="none" w:sz="0" w:space="0" w:color="auto"/>
        <w:left w:val="none" w:sz="0" w:space="0" w:color="auto"/>
        <w:bottom w:val="none" w:sz="0" w:space="0" w:color="auto"/>
        <w:right w:val="none" w:sz="0" w:space="0" w:color="auto"/>
      </w:divBdr>
      <w:divsChild>
        <w:div w:id="874390147">
          <w:marLeft w:val="0"/>
          <w:marRight w:val="0"/>
          <w:marTop w:val="192"/>
          <w:marBottom w:val="0"/>
          <w:divBdr>
            <w:top w:val="none" w:sz="0" w:space="0" w:color="auto"/>
            <w:left w:val="none" w:sz="0" w:space="0" w:color="auto"/>
            <w:bottom w:val="none" w:sz="0" w:space="0" w:color="auto"/>
            <w:right w:val="none" w:sz="0" w:space="0" w:color="auto"/>
          </w:divBdr>
        </w:div>
        <w:div w:id="454712517">
          <w:marLeft w:val="0"/>
          <w:marRight w:val="0"/>
          <w:marTop w:val="192"/>
          <w:marBottom w:val="0"/>
          <w:divBdr>
            <w:top w:val="none" w:sz="0" w:space="0" w:color="auto"/>
            <w:left w:val="none" w:sz="0" w:space="0" w:color="auto"/>
            <w:bottom w:val="none" w:sz="0" w:space="0" w:color="auto"/>
            <w:right w:val="none" w:sz="0" w:space="0" w:color="auto"/>
          </w:divBdr>
        </w:div>
        <w:div w:id="85545529">
          <w:marLeft w:val="0"/>
          <w:marRight w:val="0"/>
          <w:marTop w:val="192"/>
          <w:marBottom w:val="0"/>
          <w:divBdr>
            <w:top w:val="none" w:sz="0" w:space="0" w:color="auto"/>
            <w:left w:val="none" w:sz="0" w:space="0" w:color="auto"/>
            <w:bottom w:val="none" w:sz="0" w:space="0" w:color="auto"/>
            <w:right w:val="none" w:sz="0" w:space="0" w:color="auto"/>
          </w:divBdr>
        </w:div>
        <w:div w:id="1887909810">
          <w:marLeft w:val="0"/>
          <w:marRight w:val="0"/>
          <w:marTop w:val="0"/>
          <w:marBottom w:val="150"/>
          <w:divBdr>
            <w:top w:val="none" w:sz="0" w:space="0" w:color="auto"/>
            <w:left w:val="none" w:sz="0" w:space="0" w:color="auto"/>
            <w:bottom w:val="none" w:sz="0" w:space="0" w:color="auto"/>
            <w:right w:val="none" w:sz="0" w:space="0" w:color="auto"/>
          </w:divBdr>
        </w:div>
      </w:divsChild>
    </w:div>
    <w:div w:id="1021079942">
      <w:bodyDiv w:val="1"/>
      <w:marLeft w:val="0"/>
      <w:marRight w:val="0"/>
      <w:marTop w:val="0"/>
      <w:marBottom w:val="0"/>
      <w:divBdr>
        <w:top w:val="none" w:sz="0" w:space="0" w:color="auto"/>
        <w:left w:val="none" w:sz="0" w:space="0" w:color="auto"/>
        <w:bottom w:val="none" w:sz="0" w:space="0" w:color="auto"/>
        <w:right w:val="none" w:sz="0" w:space="0" w:color="auto"/>
      </w:divBdr>
      <w:divsChild>
        <w:div w:id="52701996">
          <w:marLeft w:val="0"/>
          <w:marRight w:val="0"/>
          <w:marTop w:val="0"/>
          <w:marBottom w:val="0"/>
          <w:divBdr>
            <w:top w:val="none" w:sz="0" w:space="0" w:color="auto"/>
            <w:left w:val="none" w:sz="0" w:space="0" w:color="auto"/>
            <w:bottom w:val="none" w:sz="0" w:space="0" w:color="auto"/>
            <w:right w:val="none" w:sz="0" w:space="0" w:color="auto"/>
          </w:divBdr>
        </w:div>
      </w:divsChild>
    </w:div>
    <w:div w:id="1043599421">
      <w:bodyDiv w:val="1"/>
      <w:marLeft w:val="0"/>
      <w:marRight w:val="0"/>
      <w:marTop w:val="0"/>
      <w:marBottom w:val="0"/>
      <w:divBdr>
        <w:top w:val="none" w:sz="0" w:space="0" w:color="auto"/>
        <w:left w:val="none" w:sz="0" w:space="0" w:color="auto"/>
        <w:bottom w:val="none" w:sz="0" w:space="0" w:color="auto"/>
        <w:right w:val="none" w:sz="0" w:space="0" w:color="auto"/>
      </w:divBdr>
      <w:divsChild>
        <w:div w:id="83495636">
          <w:marLeft w:val="0"/>
          <w:marRight w:val="0"/>
          <w:marTop w:val="0"/>
          <w:marBottom w:val="255"/>
          <w:divBdr>
            <w:top w:val="none" w:sz="0" w:space="0" w:color="auto"/>
            <w:left w:val="none" w:sz="0" w:space="0" w:color="auto"/>
            <w:bottom w:val="none" w:sz="0" w:space="0" w:color="auto"/>
            <w:right w:val="none" w:sz="0" w:space="0" w:color="auto"/>
          </w:divBdr>
        </w:div>
        <w:div w:id="217280793">
          <w:marLeft w:val="0"/>
          <w:marRight w:val="0"/>
          <w:marTop w:val="0"/>
          <w:marBottom w:val="180"/>
          <w:divBdr>
            <w:top w:val="single" w:sz="6" w:space="5" w:color="CCCCCC"/>
            <w:left w:val="none" w:sz="0" w:space="0" w:color="auto"/>
            <w:bottom w:val="none" w:sz="0" w:space="0" w:color="auto"/>
            <w:right w:val="none" w:sz="0" w:space="15" w:color="auto"/>
          </w:divBdr>
        </w:div>
        <w:div w:id="702831917">
          <w:marLeft w:val="0"/>
          <w:marRight w:val="0"/>
          <w:marTop w:val="0"/>
          <w:marBottom w:val="240"/>
          <w:divBdr>
            <w:top w:val="none" w:sz="0" w:space="0" w:color="auto"/>
            <w:left w:val="none" w:sz="0" w:space="0" w:color="auto"/>
            <w:bottom w:val="none" w:sz="0" w:space="0" w:color="auto"/>
            <w:right w:val="none" w:sz="0" w:space="0" w:color="auto"/>
          </w:divBdr>
          <w:divsChild>
            <w:div w:id="1690836089">
              <w:marLeft w:val="0"/>
              <w:marRight w:val="0"/>
              <w:marTop w:val="390"/>
              <w:marBottom w:val="495"/>
              <w:divBdr>
                <w:top w:val="none" w:sz="0" w:space="0" w:color="auto"/>
                <w:left w:val="single" w:sz="6" w:space="31" w:color="006697"/>
                <w:bottom w:val="none" w:sz="0" w:space="0" w:color="auto"/>
                <w:right w:val="none" w:sz="0" w:space="0" w:color="auto"/>
              </w:divBdr>
            </w:div>
            <w:div w:id="1384402627">
              <w:marLeft w:val="0"/>
              <w:marRight w:val="0"/>
              <w:marTop w:val="390"/>
              <w:marBottom w:val="495"/>
              <w:divBdr>
                <w:top w:val="none" w:sz="0" w:space="0" w:color="auto"/>
                <w:left w:val="single" w:sz="6" w:space="31" w:color="006697"/>
                <w:bottom w:val="none" w:sz="0" w:space="0" w:color="auto"/>
                <w:right w:val="none" w:sz="0" w:space="0" w:color="auto"/>
              </w:divBdr>
            </w:div>
          </w:divsChild>
        </w:div>
      </w:divsChild>
    </w:div>
    <w:div w:id="1257981528">
      <w:bodyDiv w:val="1"/>
      <w:marLeft w:val="0"/>
      <w:marRight w:val="0"/>
      <w:marTop w:val="0"/>
      <w:marBottom w:val="0"/>
      <w:divBdr>
        <w:top w:val="none" w:sz="0" w:space="0" w:color="auto"/>
        <w:left w:val="none" w:sz="0" w:space="0" w:color="auto"/>
        <w:bottom w:val="none" w:sz="0" w:space="0" w:color="auto"/>
        <w:right w:val="none" w:sz="0" w:space="0" w:color="auto"/>
      </w:divBdr>
    </w:div>
    <w:div w:id="1281765114">
      <w:bodyDiv w:val="1"/>
      <w:marLeft w:val="0"/>
      <w:marRight w:val="0"/>
      <w:marTop w:val="0"/>
      <w:marBottom w:val="0"/>
      <w:divBdr>
        <w:top w:val="none" w:sz="0" w:space="0" w:color="auto"/>
        <w:left w:val="none" w:sz="0" w:space="0" w:color="auto"/>
        <w:bottom w:val="none" w:sz="0" w:space="0" w:color="auto"/>
        <w:right w:val="none" w:sz="0" w:space="0" w:color="auto"/>
      </w:divBdr>
      <w:divsChild>
        <w:div w:id="2097549989">
          <w:marLeft w:val="0"/>
          <w:marRight w:val="0"/>
          <w:marTop w:val="0"/>
          <w:marBottom w:val="0"/>
          <w:divBdr>
            <w:top w:val="none" w:sz="0" w:space="0" w:color="auto"/>
            <w:left w:val="none" w:sz="0" w:space="0" w:color="auto"/>
            <w:bottom w:val="none" w:sz="0" w:space="0" w:color="auto"/>
            <w:right w:val="none" w:sz="0" w:space="0" w:color="auto"/>
          </w:divBdr>
          <w:divsChild>
            <w:div w:id="1910575357">
              <w:marLeft w:val="0"/>
              <w:marRight w:val="0"/>
              <w:marTop w:val="0"/>
              <w:marBottom w:val="0"/>
              <w:divBdr>
                <w:top w:val="none" w:sz="0" w:space="0" w:color="auto"/>
                <w:left w:val="none" w:sz="0" w:space="0" w:color="auto"/>
                <w:bottom w:val="none" w:sz="0" w:space="0" w:color="auto"/>
                <w:right w:val="none" w:sz="0" w:space="0" w:color="auto"/>
              </w:divBdr>
            </w:div>
            <w:div w:id="9372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6174">
      <w:bodyDiv w:val="1"/>
      <w:marLeft w:val="0"/>
      <w:marRight w:val="0"/>
      <w:marTop w:val="0"/>
      <w:marBottom w:val="0"/>
      <w:divBdr>
        <w:top w:val="none" w:sz="0" w:space="0" w:color="auto"/>
        <w:left w:val="none" w:sz="0" w:space="0" w:color="auto"/>
        <w:bottom w:val="none" w:sz="0" w:space="0" w:color="auto"/>
        <w:right w:val="none" w:sz="0" w:space="0" w:color="auto"/>
      </w:divBdr>
      <w:divsChild>
        <w:div w:id="835729214">
          <w:marLeft w:val="0"/>
          <w:marRight w:val="0"/>
          <w:marTop w:val="0"/>
          <w:marBottom w:val="0"/>
          <w:divBdr>
            <w:top w:val="none" w:sz="0" w:space="0" w:color="auto"/>
            <w:left w:val="none" w:sz="0" w:space="0" w:color="auto"/>
            <w:bottom w:val="none" w:sz="0" w:space="0" w:color="auto"/>
            <w:right w:val="none" w:sz="0" w:space="0" w:color="auto"/>
          </w:divBdr>
          <w:divsChild>
            <w:div w:id="875048601">
              <w:marLeft w:val="0"/>
              <w:marRight w:val="0"/>
              <w:marTop w:val="0"/>
              <w:marBottom w:val="0"/>
              <w:divBdr>
                <w:top w:val="none" w:sz="0" w:space="0" w:color="auto"/>
                <w:left w:val="none" w:sz="0" w:space="0" w:color="auto"/>
                <w:bottom w:val="none" w:sz="0" w:space="0" w:color="auto"/>
                <w:right w:val="none" w:sz="0" w:space="0" w:color="auto"/>
              </w:divBdr>
            </w:div>
            <w:div w:id="11073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11387">
      <w:bodyDiv w:val="1"/>
      <w:marLeft w:val="0"/>
      <w:marRight w:val="0"/>
      <w:marTop w:val="0"/>
      <w:marBottom w:val="0"/>
      <w:divBdr>
        <w:top w:val="none" w:sz="0" w:space="0" w:color="auto"/>
        <w:left w:val="none" w:sz="0" w:space="0" w:color="auto"/>
        <w:bottom w:val="none" w:sz="0" w:space="0" w:color="auto"/>
        <w:right w:val="none" w:sz="0" w:space="0" w:color="auto"/>
      </w:divBdr>
    </w:div>
    <w:div w:id="1514999579">
      <w:bodyDiv w:val="1"/>
      <w:marLeft w:val="0"/>
      <w:marRight w:val="0"/>
      <w:marTop w:val="0"/>
      <w:marBottom w:val="0"/>
      <w:divBdr>
        <w:top w:val="none" w:sz="0" w:space="0" w:color="auto"/>
        <w:left w:val="none" w:sz="0" w:space="0" w:color="auto"/>
        <w:bottom w:val="none" w:sz="0" w:space="0" w:color="auto"/>
        <w:right w:val="none" w:sz="0" w:space="0" w:color="auto"/>
      </w:divBdr>
    </w:div>
    <w:div w:id="1819106735">
      <w:bodyDiv w:val="1"/>
      <w:marLeft w:val="0"/>
      <w:marRight w:val="0"/>
      <w:marTop w:val="0"/>
      <w:marBottom w:val="0"/>
      <w:divBdr>
        <w:top w:val="none" w:sz="0" w:space="0" w:color="auto"/>
        <w:left w:val="none" w:sz="0" w:space="0" w:color="auto"/>
        <w:bottom w:val="none" w:sz="0" w:space="0" w:color="auto"/>
        <w:right w:val="none" w:sz="0" w:space="0" w:color="auto"/>
      </w:divBdr>
      <w:divsChild>
        <w:div w:id="1649505779">
          <w:marLeft w:val="0"/>
          <w:marRight w:val="0"/>
          <w:marTop w:val="192"/>
          <w:marBottom w:val="0"/>
          <w:divBdr>
            <w:top w:val="none" w:sz="0" w:space="0" w:color="auto"/>
            <w:left w:val="none" w:sz="0" w:space="0" w:color="auto"/>
            <w:bottom w:val="none" w:sz="0" w:space="0" w:color="auto"/>
            <w:right w:val="none" w:sz="0" w:space="0" w:color="auto"/>
          </w:divBdr>
        </w:div>
        <w:div w:id="1988590633">
          <w:marLeft w:val="0"/>
          <w:marRight w:val="0"/>
          <w:marTop w:val="0"/>
          <w:marBottom w:val="0"/>
          <w:divBdr>
            <w:top w:val="none" w:sz="0" w:space="0" w:color="auto"/>
            <w:left w:val="none" w:sz="0" w:space="0" w:color="auto"/>
            <w:bottom w:val="none" w:sz="0" w:space="0" w:color="auto"/>
            <w:right w:val="none" w:sz="0" w:space="0" w:color="auto"/>
          </w:divBdr>
          <w:divsChild>
            <w:div w:id="657537691">
              <w:marLeft w:val="0"/>
              <w:marRight w:val="0"/>
              <w:marTop w:val="192"/>
              <w:marBottom w:val="0"/>
              <w:divBdr>
                <w:top w:val="none" w:sz="0" w:space="0" w:color="auto"/>
                <w:left w:val="none" w:sz="0" w:space="0" w:color="auto"/>
                <w:bottom w:val="none" w:sz="0" w:space="0" w:color="auto"/>
                <w:right w:val="none" w:sz="0" w:space="0" w:color="auto"/>
              </w:divBdr>
            </w:div>
          </w:divsChild>
        </w:div>
        <w:div w:id="1889107633">
          <w:marLeft w:val="0"/>
          <w:marRight w:val="0"/>
          <w:marTop w:val="0"/>
          <w:marBottom w:val="0"/>
          <w:divBdr>
            <w:top w:val="none" w:sz="0" w:space="0" w:color="auto"/>
            <w:left w:val="none" w:sz="0" w:space="0" w:color="auto"/>
            <w:bottom w:val="none" w:sz="0" w:space="0" w:color="auto"/>
            <w:right w:val="none" w:sz="0" w:space="0" w:color="auto"/>
          </w:divBdr>
        </w:div>
        <w:div w:id="35084303">
          <w:marLeft w:val="0"/>
          <w:marRight w:val="0"/>
          <w:marTop w:val="192"/>
          <w:marBottom w:val="0"/>
          <w:divBdr>
            <w:top w:val="none" w:sz="0" w:space="0" w:color="auto"/>
            <w:left w:val="none" w:sz="0" w:space="0" w:color="auto"/>
            <w:bottom w:val="none" w:sz="0" w:space="0" w:color="auto"/>
            <w:right w:val="none" w:sz="0" w:space="0" w:color="auto"/>
          </w:divBdr>
        </w:div>
      </w:divsChild>
    </w:div>
    <w:div w:id="1887063133">
      <w:bodyDiv w:val="1"/>
      <w:marLeft w:val="0"/>
      <w:marRight w:val="0"/>
      <w:marTop w:val="0"/>
      <w:marBottom w:val="0"/>
      <w:divBdr>
        <w:top w:val="none" w:sz="0" w:space="0" w:color="auto"/>
        <w:left w:val="none" w:sz="0" w:space="0" w:color="auto"/>
        <w:bottom w:val="none" w:sz="0" w:space="0" w:color="auto"/>
        <w:right w:val="none" w:sz="0" w:space="0" w:color="auto"/>
      </w:divBdr>
    </w:div>
    <w:div w:id="1933080680">
      <w:bodyDiv w:val="1"/>
      <w:marLeft w:val="0"/>
      <w:marRight w:val="0"/>
      <w:marTop w:val="0"/>
      <w:marBottom w:val="0"/>
      <w:divBdr>
        <w:top w:val="none" w:sz="0" w:space="0" w:color="auto"/>
        <w:left w:val="none" w:sz="0" w:space="0" w:color="auto"/>
        <w:bottom w:val="none" w:sz="0" w:space="0" w:color="auto"/>
        <w:right w:val="none" w:sz="0" w:space="0" w:color="auto"/>
      </w:divBdr>
      <w:divsChild>
        <w:div w:id="1087968464">
          <w:marLeft w:val="0"/>
          <w:marRight w:val="0"/>
          <w:marTop w:val="0"/>
          <w:marBottom w:val="0"/>
          <w:divBdr>
            <w:top w:val="none" w:sz="0" w:space="0" w:color="auto"/>
            <w:left w:val="none" w:sz="0" w:space="0" w:color="auto"/>
            <w:bottom w:val="none" w:sz="0" w:space="0" w:color="auto"/>
            <w:right w:val="none" w:sz="0" w:space="0" w:color="auto"/>
          </w:divBdr>
        </w:div>
      </w:divsChild>
    </w:div>
    <w:div w:id="2047676929">
      <w:bodyDiv w:val="1"/>
      <w:marLeft w:val="0"/>
      <w:marRight w:val="0"/>
      <w:marTop w:val="0"/>
      <w:marBottom w:val="0"/>
      <w:divBdr>
        <w:top w:val="none" w:sz="0" w:space="0" w:color="auto"/>
        <w:left w:val="none" w:sz="0" w:space="0" w:color="auto"/>
        <w:bottom w:val="none" w:sz="0" w:space="0" w:color="auto"/>
        <w:right w:val="none" w:sz="0" w:space="0" w:color="auto"/>
      </w:divBdr>
    </w:div>
    <w:div w:id="2144539568">
      <w:bodyDiv w:val="1"/>
      <w:marLeft w:val="0"/>
      <w:marRight w:val="0"/>
      <w:marTop w:val="0"/>
      <w:marBottom w:val="0"/>
      <w:divBdr>
        <w:top w:val="none" w:sz="0" w:space="0" w:color="auto"/>
        <w:left w:val="none" w:sz="0" w:space="0" w:color="auto"/>
        <w:bottom w:val="none" w:sz="0" w:space="0" w:color="auto"/>
        <w:right w:val="none" w:sz="0" w:space="0" w:color="auto"/>
      </w:divBdr>
      <w:divsChild>
        <w:div w:id="1779445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6DDA-9EE7-4F0F-8221-96699FEB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2647</Words>
  <Characters>15093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Огаркова Наталья Олеговна</cp:lastModifiedBy>
  <cp:revision>6</cp:revision>
  <cp:lastPrinted>2023-04-05T09:34:00Z</cp:lastPrinted>
  <dcterms:created xsi:type="dcterms:W3CDTF">2023-04-28T14:02:00Z</dcterms:created>
  <dcterms:modified xsi:type="dcterms:W3CDTF">2023-06-03T17:03:00Z</dcterms:modified>
</cp:coreProperties>
</file>