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35141774"/>
    <w:bookmarkStart w:id="1" w:name="_Toc335141787"/>
    <w:bookmarkStart w:id="2" w:name="_Toc349862766"/>
    <w:bookmarkStart w:id="3" w:name="_Toc356905471"/>
    <w:bookmarkStart w:id="4" w:name="_Toc362006906"/>
    <w:bookmarkStart w:id="5" w:name="_Toc369589754"/>
    <w:bookmarkStart w:id="6" w:name="_Toc387262430"/>
    <w:p w14:paraId="22C05A6C" w14:textId="7BA25E7F" w:rsidR="005838B6" w:rsidRPr="003F242E" w:rsidRDefault="005838B6" w:rsidP="005838B6">
      <w:pPr>
        <w:spacing w:line="380" w:lineRule="exact"/>
        <w:ind w:left="4536" w:right="-171"/>
        <w:rPr>
          <w:rFonts w:ascii="Lucida Console" w:hAnsi="Lucida Console"/>
          <w:b/>
          <w:caps/>
          <w:spacing w:val="6"/>
          <w:sz w:val="26"/>
        </w:rPr>
      </w:pPr>
      <w:r>
        <w:rPr>
          <w:noProof/>
        </w:rPr>
        <mc:AlternateContent>
          <mc:Choice Requires="wps">
            <w:drawing>
              <wp:anchor distT="0" distB="0" distL="114300" distR="114300" simplePos="0" relativeHeight="252043776" behindDoc="0" locked="0" layoutInCell="1" allowOverlap="1" wp14:anchorId="44F10D86" wp14:editId="2191E03E">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25F6" id="Rectangle 565" o:spid="_x0000_s1026" style="position:absolute;margin-left:.65pt;margin-top:-22.4pt;width:374.15pt;height:19.3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1976192" behindDoc="0" locked="0" layoutInCell="0" allowOverlap="1" wp14:anchorId="31666C9A" wp14:editId="745472C0">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BD40FA" w:rsidRDefault="00BD40FA"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BD40FA" w:rsidRDefault="00BD40FA"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1090432" behindDoc="0" locked="1" layoutInCell="1" allowOverlap="1" wp14:anchorId="43C42146" wp14:editId="66C333D9">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A030" id="Прямая соединительная линия 76" o:spid="_x0000_s1026" style="position:absolute;z-index:2510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CJinFxVQIAAGYEAAAOAAAAAAAAAAAAAAAAAC4CAABkcnMvZTJvRG9jLnhtbFBLAQItABQABgAI&#10;AAAAIQDLolDD2AAAAAQBAAAPAAAAAAAAAAAAAAAAAK8EAABkcnMvZG93bnJldi54bWxQSwUGAAAA&#10;AAQABADzAAAAtAU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1067904" behindDoc="0" locked="1" layoutInCell="1" allowOverlap="1" wp14:anchorId="0AED8032" wp14:editId="69A8EEA9">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7A5DBF" id="Прямая соединительная линия 75" o:spid="_x0000_s1026" style="position:absolute;z-index:2510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uAY4kIACAAAE&#10;BQAADgAAAAAAAAAAAAAAAAAuAgAAZHJzL2Uyb0RvYy54bWxQSwECLQAUAAYACAAAACEAj1Hs5NsA&#10;AAAIAQAADwAAAAAAAAAAAAAAAADaBAAAZHJzL2Rvd25yZXYueG1sUEsFBgAAAAAEAAQA8wAAAOIF&#10;AAAAAA==&#10;" stroked="f">
                <w10:anchorlock/>
              </v:line>
            </w:pict>
          </mc:Fallback>
        </mc:AlternateContent>
      </w:r>
      <w:r w:rsidRPr="003F242E">
        <w:rPr>
          <w:i/>
          <w:iCs/>
          <w:noProof/>
          <w:sz w:val="16"/>
          <w:szCs w:val="16"/>
        </w:rPr>
        <mc:AlternateContent>
          <mc:Choice Requires="wps">
            <w:drawing>
              <wp:anchor distT="0" distB="0" distL="114300" distR="114300" simplePos="0" relativeHeight="251045376" behindDoc="0" locked="1" layoutInCell="1" allowOverlap="1" wp14:anchorId="5FFF2C9D" wp14:editId="10D8B9A4">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027B55" id="Прямая соединительная линия 74" o:spid="_x0000_s1026" style="position:absolute;z-index:2510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JBiGEaAAgAA&#10;BAUAAA4AAAAAAAAAAAAAAAAALgIAAGRycy9lMm9Eb2MueG1sUEsBAi0AFAAGAAgAAAAhACTIVAvc&#10;AAAACAEAAA8AAAAAAAAAAAAAAAAA2gQAAGRycy9kb3ducmV2LnhtbFBLBQYAAAAABAAEAPMAAADj&#10;BQAAAAA=&#10;" stroked="f">
                <w10:anchorlock/>
              </v:line>
            </w:pict>
          </mc:Fallback>
        </mc:AlternateContent>
      </w:r>
      <w:r w:rsidRPr="003F242E">
        <w:rPr>
          <w:i/>
          <w:iCs/>
          <w:noProof/>
          <w:sz w:val="16"/>
          <w:szCs w:val="16"/>
        </w:rPr>
        <mc:AlternateContent>
          <mc:Choice Requires="wps">
            <w:drawing>
              <wp:anchor distT="0" distB="0" distL="114300" distR="114300" simplePos="0" relativeHeight="251022848" behindDoc="0" locked="1" layoutInCell="1" allowOverlap="1" wp14:anchorId="78AAFECE" wp14:editId="65567FCC">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8DEA1E" id="Прямая соединительная линия 73" o:spid="_x0000_s1026" style="position:absolute;z-index:2510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2o7TnnsCAAD+BAAADgAA&#10;AAAAAAAAAAAAAAAuAgAAZHJzL2Uyb0RvYy54bWxQSwECLQAUAAYACAAAACEAWyZwCdoAAAAHAQAA&#10;DwAAAAAAAAAAAAAAAADVBAAAZHJzL2Rvd25yZXYueG1sUEsFBgAAAAAEAAQA8wAAANwFAAAAAA==&#10;" stroked="f">
                <w10:anchorlock/>
              </v:line>
            </w:pict>
          </mc:Fallback>
        </mc:AlternateContent>
      </w:r>
      <w:r w:rsidRPr="003F242E">
        <w:rPr>
          <w:i/>
          <w:iCs/>
          <w:noProof/>
          <w:sz w:val="16"/>
          <w:szCs w:val="16"/>
        </w:rPr>
        <mc:AlternateContent>
          <mc:Choice Requires="wps">
            <w:drawing>
              <wp:anchor distT="0" distB="0" distL="114300" distR="114300" simplePos="0" relativeHeight="251000320" behindDoc="0" locked="1" layoutInCell="1" allowOverlap="1" wp14:anchorId="7A69E7C1" wp14:editId="4271B04B">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76ED31" id="Прямая соединительная линия 72" o:spid="_x0000_s1026" style="position:absolute;z-index:2510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Gv+45GBAgAA&#10;BAUAAA4AAAAAAAAAAAAAAAAALgIAAGRycy9lMm9Eb2MueG1sUEsBAi0AFAAGAAgAAAAhAGEF8Crb&#10;AAAACAEAAA8AAAAAAAAAAAAAAAAA2wQAAGRycy9kb3ducmV2LnhtbFBLBQYAAAAABAAEAPMAAADj&#10;BQAAAAA=&#10;" stroked="f">
                <w10:anchorlock/>
              </v:line>
            </w:pict>
          </mc:Fallback>
        </mc:AlternateContent>
      </w:r>
      <w:r w:rsidRPr="003F242E">
        <w:rPr>
          <w:i/>
          <w:iCs/>
          <w:noProof/>
          <w:sz w:val="16"/>
          <w:szCs w:val="16"/>
        </w:rPr>
        <mc:AlternateContent>
          <mc:Choice Requires="wps">
            <w:drawing>
              <wp:anchor distT="0" distB="0" distL="114300" distR="114300" simplePos="0" relativeHeight="250977792" behindDoc="0" locked="1" layoutInCell="1" allowOverlap="1" wp14:anchorId="56A5C06A" wp14:editId="1E84F867">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FD2F7D" id="Прямая соединительная линия 71" o:spid="_x0000_s1026" style="position:absolute;z-index:2509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UlTyMIECAAAE&#10;BQAADgAAAAAAAAAAAAAAAAAuAgAAZHJzL2Uyb0RvYy54bWxQSwECLQAUAAYACAAAACEAKfx7XdoA&#10;AAAIAQAADwAAAAAAAAAAAAAAAADbBAAAZHJzL2Rvd25yZXYueG1sUEsFBgAAAAAEAAQA8wAAAOIF&#10;AAAAAA==&#10;" stroked="f">
                <w10:anchorlock/>
              </v:line>
            </w:pict>
          </mc:Fallback>
        </mc:AlternateContent>
      </w:r>
      <w:r w:rsidRPr="003F242E">
        <w:rPr>
          <w:i/>
          <w:iCs/>
          <w:noProof/>
          <w:sz w:val="16"/>
          <w:szCs w:val="16"/>
        </w:rPr>
        <mc:AlternateContent>
          <mc:Choice Requires="wps">
            <w:drawing>
              <wp:anchor distT="0" distB="0" distL="114300" distR="114300" simplePos="0" relativeHeight="250955264" behindDoc="0" locked="1" layoutInCell="1" allowOverlap="1" wp14:anchorId="5E11629E" wp14:editId="6E3A4202">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E2A1E9" id="Прямая соединительная линия 70" o:spid="_x0000_s1026" style="position:absolute;z-index:2509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AzNnaogAIAAAQF&#10;AAAOAAAAAAAAAAAAAAAAAC4CAABkcnMvZTJvRG9jLnhtbFBLAQItABQABgAIAAAAIQA05DnV2gAA&#10;AAgBAAAPAAAAAAAAAAAAAAAAANoEAABkcnMvZG93bnJldi54bWxQSwUGAAAAAAQABADzAAAA4QUA&#10;AAAA&#10;" stroked="f">
                <w10:anchorlock/>
              </v:line>
            </w:pict>
          </mc:Fallback>
        </mc:AlternateContent>
      </w:r>
      <w:r w:rsidRPr="003F242E">
        <w:rPr>
          <w:i/>
          <w:iCs/>
          <w:noProof/>
          <w:sz w:val="16"/>
          <w:szCs w:val="16"/>
        </w:rPr>
        <mc:AlternateContent>
          <mc:Choice Requires="wps">
            <w:drawing>
              <wp:anchor distT="0" distB="0" distL="114300" distR="114300" simplePos="0" relativeHeight="250932736" behindDoc="0" locked="1" layoutInCell="1" allowOverlap="1" wp14:anchorId="331FCA6D" wp14:editId="4C034894">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329594" id="Прямая соединительная линия 69" o:spid="_x0000_s1026" style="position:absolute;z-index:2509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J4icCggIA&#10;AAQFAAAOAAAAAAAAAAAAAAAAAC4CAABkcnMvZTJvRG9jLnhtbFBLAQItABQABgAIAAAAIQBhBfAq&#10;2wAAAAgBAAAPAAAAAAAAAAAAAAAAANwEAABkcnMvZG93bnJldi54bWxQSwUGAAAAAAQABADzAAAA&#10;5AUAAAAA&#10;" stroked="f">
                <w10:anchorlock/>
              </v:line>
            </w:pict>
          </mc:Fallback>
        </mc:AlternateContent>
      </w:r>
      <w:r w:rsidRPr="003F242E">
        <w:rPr>
          <w:i/>
          <w:iCs/>
          <w:noProof/>
          <w:sz w:val="16"/>
          <w:szCs w:val="16"/>
        </w:rPr>
        <mc:AlternateContent>
          <mc:Choice Requires="wps">
            <w:drawing>
              <wp:anchor distT="0" distB="0" distL="114300" distR="114300" simplePos="0" relativeHeight="250910208" behindDoc="0" locked="1" layoutInCell="1" allowOverlap="1" wp14:anchorId="1BD1E6F9" wp14:editId="3504275D">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1DDE40" id="Прямая соединительная линия 68" o:spid="_x0000_s1026" style="position:absolute;z-index:2509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F1LhP+BAgAA&#10;BAUAAA4AAAAAAAAAAAAAAAAALgIAAGRycy9lMm9Eb2MueG1sUEsBAi0AFAAGAAgAAAAhAO+jv+fb&#10;AAAACAEAAA8AAAAAAAAAAAAAAAAA2wQAAGRycy9kb3ducmV2LnhtbFBLBQYAAAAABAAEAPMAAADj&#10;BQAAAAA=&#10;" stroked="f">
                <w10:anchorlock/>
              </v:line>
            </w:pict>
          </mc:Fallback>
        </mc:AlternateContent>
      </w:r>
      <w:r w:rsidRPr="003F242E">
        <w:rPr>
          <w:i/>
          <w:iCs/>
          <w:noProof/>
          <w:sz w:val="16"/>
          <w:szCs w:val="16"/>
        </w:rPr>
        <mc:AlternateContent>
          <mc:Choice Requires="wps">
            <w:drawing>
              <wp:anchor distT="0" distB="0" distL="114300" distR="114300" simplePos="0" relativeHeight="250887680" behindDoc="0" locked="1" layoutInCell="1" allowOverlap="1" wp14:anchorId="553D8365" wp14:editId="7B66ED34">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19A00B" id="Прямая соединительная линия 67" o:spid="_x0000_s1026" style="position:absolute;z-index:2508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jsOcggIA&#10;AAQFAAAOAAAAAAAAAAAAAAAAAC4CAABkcnMvZTJvRG9jLnhtbFBLAQItABQABgAIAAAAIQBhBfAq&#10;2wAAAAgBAAAPAAAAAAAAAAAAAAAAANwEAABkcnMvZG93bnJldi54bWxQSwUGAAAAAAQABADzAAAA&#10;5AUAAAAA&#10;" stroked="f">
                <w10:anchorlock/>
              </v:line>
            </w:pict>
          </mc:Fallback>
        </mc:AlternateContent>
      </w:r>
      <w:r w:rsidRPr="003F242E">
        <w:rPr>
          <w:i/>
          <w:iCs/>
          <w:noProof/>
          <w:sz w:val="16"/>
          <w:szCs w:val="16"/>
        </w:rPr>
        <mc:AlternateContent>
          <mc:Choice Requires="wps">
            <w:drawing>
              <wp:anchor distT="0" distB="0" distL="114300" distR="114300" simplePos="0" relativeHeight="250865152" behindDoc="0" locked="1" layoutInCell="1" allowOverlap="1" wp14:anchorId="31C4A26A" wp14:editId="36A6DC9A">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C630A6" id="Прямая соединительная линия 58" o:spid="_x0000_s1026" style="position:absolute;z-index:2508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OL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BDH6OLgQIA&#10;AAQFAAAOAAAAAAAAAAAAAAAAAC4CAABkcnMvZTJvRG9jLnhtbFBLAQItABQABgAIAAAAIQBxKZ30&#10;3AAAAAgBAAAPAAAAAAAAAAAAAAAAANsEAABkcnMvZG93bnJldi54bWxQSwUGAAAAAAQABADzAAAA&#10;5AUAAAAA&#10;" stroked="f">
                <w10:anchorlock/>
              </v:line>
            </w:pict>
          </mc:Fallback>
        </mc:AlternateContent>
      </w:r>
      <w:r w:rsidRPr="003F242E">
        <w:rPr>
          <w:i/>
          <w:iCs/>
          <w:sz w:val="16"/>
          <w:szCs w:val="16"/>
        </w:rPr>
        <w:t xml:space="preserve"> </w:t>
      </w:r>
    </w:p>
    <w:p w14:paraId="2891B6F8" w14:textId="3BB78AD2" w:rsidR="005838B6" w:rsidRPr="004E47A7"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DB5277">
        <w:rPr>
          <w:rFonts w:ascii="Antiqua" w:hAnsi="Antiqua"/>
          <w:sz w:val="26"/>
        </w:rPr>
        <w:t>3</w:t>
      </w:r>
      <w:r w:rsidRPr="008E7C9B">
        <w:rPr>
          <w:rFonts w:ascii="Antiqua" w:hAnsi="Antiqua"/>
          <w:sz w:val="26"/>
        </w:rPr>
        <w:t xml:space="preserve"> (</w:t>
      </w:r>
      <w:r w:rsidR="00F35500">
        <w:rPr>
          <w:rFonts w:ascii="Antiqua" w:hAnsi="Antiqua"/>
          <w:sz w:val="26"/>
        </w:rPr>
        <w:t>6</w:t>
      </w:r>
      <w:r w:rsidR="00DB5277">
        <w:rPr>
          <w:rFonts w:ascii="Antiqua" w:hAnsi="Antiqua"/>
          <w:sz w:val="26"/>
        </w:rPr>
        <w:t>1</w:t>
      </w:r>
      <w:r w:rsidRPr="008E7C9B">
        <w:rPr>
          <w:rFonts w:ascii="Antiqua" w:hAnsi="Antiqua"/>
          <w:sz w:val="26"/>
        </w:rPr>
        <w:t>), 202</w:t>
      </w:r>
      <w:r w:rsidR="00504B8C" w:rsidRPr="004E47A7">
        <w:rPr>
          <w:rFonts w:ascii="Antiqua" w:hAnsi="Antiqua"/>
          <w:sz w:val="26"/>
        </w:rPr>
        <w:t>2</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1397632" behindDoc="0" locked="1" layoutInCell="1" allowOverlap="1" wp14:anchorId="5195B25D" wp14:editId="3A69CB66">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88BC" id="Прямая соединительная линия 57"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1375104" behindDoc="0" locked="1" layoutInCell="1" allowOverlap="1" wp14:anchorId="4DB43DCA" wp14:editId="07ACDE87">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62DAD4" id="Прямая соединительная линия 56" o:spid="_x0000_s1026" style="position:absolute;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5bgQ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9ve5bgQIA&#10;AAQFAAAOAAAAAAAAAAAAAAAAAC4CAABkcnMvZTJvRG9jLnhtbFBLAQItABQABgAIAAAAIQAkyFQL&#10;3AAAAAgBAAAPAAAAAAAAAAAAAAAAANsEAABkcnMvZG93bnJldi54bWxQSwUGAAAAAAQABADzAAAA&#10;5AUAAAAA&#10;" stroked="f">
                <w10:anchorlock/>
              </v:line>
            </w:pict>
          </mc:Fallback>
        </mc:AlternateContent>
      </w:r>
      <w:r w:rsidRPr="003F242E">
        <w:rPr>
          <w:noProof/>
          <w:sz w:val="16"/>
          <w:szCs w:val="16"/>
        </w:rPr>
        <mc:AlternateContent>
          <mc:Choice Requires="wps">
            <w:drawing>
              <wp:anchor distT="0" distB="0" distL="114300" distR="114300" simplePos="0" relativeHeight="251352576" behindDoc="0" locked="1" layoutInCell="1" allowOverlap="1" wp14:anchorId="7798BC5C" wp14:editId="0DE185B0">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F0CBDA" id="Прямая соединительная линия 54" o:spid="_x0000_s1026" style="position:absolute;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8sgA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rHPfLIACAAAE&#10;BQAADgAAAAAAAAAAAAAAAAAuAgAAZHJzL2Uyb0RvYy54bWxQSwECLQAUAAYACAAAACEAj1Hs5NsA&#10;AAAIAQAADwAAAAAAAAAAAAAAAADaBAAAZHJzL2Rvd25yZXYueG1sUEsFBgAAAAAEAAQA8wAAAOIF&#10;AAAAAA==&#10;" stroked="f">
                <w10:anchorlock/>
              </v:line>
            </w:pict>
          </mc:Fallback>
        </mc:AlternateContent>
      </w:r>
      <w:r w:rsidRPr="003F242E">
        <w:rPr>
          <w:noProof/>
          <w:sz w:val="16"/>
          <w:szCs w:val="16"/>
        </w:rPr>
        <mc:AlternateContent>
          <mc:Choice Requires="wps">
            <w:drawing>
              <wp:anchor distT="0" distB="0" distL="114300" distR="114300" simplePos="0" relativeHeight="251311616" behindDoc="0" locked="1" layoutInCell="1" allowOverlap="1" wp14:anchorId="5790995C" wp14:editId="1FD25D99">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F376E1" id="Прямая соединительная линия 53" o:spid="_x0000_s1026" style="position:absolute;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3Ra1jgQIA&#10;AAQFAAAOAAAAAAAAAAAAAAAAAC4CAABkcnMvZTJvRG9jLnhtbFBLAQItABQABgAIAAAAIQAkyFQL&#10;3AAAAAgBAAAPAAAAAAAAAAAAAAAAANsEAABkcnMvZG93bnJldi54bWxQSwUGAAAAAAQABADzAAAA&#10;5AUAAAAA&#10;" stroked="f">
                <w10:anchorlock/>
              </v:line>
            </w:pict>
          </mc:Fallback>
        </mc:AlternateContent>
      </w:r>
      <w:r w:rsidRPr="003F242E">
        <w:rPr>
          <w:noProof/>
          <w:sz w:val="16"/>
          <w:szCs w:val="16"/>
        </w:rPr>
        <mc:AlternateContent>
          <mc:Choice Requires="wps">
            <w:drawing>
              <wp:anchor distT="0" distB="0" distL="114300" distR="114300" simplePos="0" relativeHeight="251289088" behindDoc="0" locked="1" layoutInCell="1" allowOverlap="1" wp14:anchorId="11284BDE" wp14:editId="645D73F2">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69075B" id="Прямая соединительная линия 52" o:spid="_x0000_s1026" style="position:absolute;z-index:2512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ARXMDbegIAAP4EAAAOAAAA&#10;AAAAAAAAAAAAAC4CAABkcnMvZTJvRG9jLnhtbFBLAQItABQABgAIAAAAIQBbJnAJ2gAAAAcBAAAP&#10;AAAAAAAAAAAAAAAAANQEAABkcnMvZG93bnJldi54bWxQSwUGAAAAAAQABADzAAAA2wUAAAAA&#10;" stroked="f">
                <w10:anchorlock/>
              </v:line>
            </w:pict>
          </mc:Fallback>
        </mc:AlternateContent>
      </w:r>
      <w:r w:rsidRPr="003F242E">
        <w:rPr>
          <w:noProof/>
          <w:sz w:val="16"/>
          <w:szCs w:val="16"/>
        </w:rPr>
        <mc:AlternateContent>
          <mc:Choice Requires="wps">
            <w:drawing>
              <wp:anchor distT="0" distB="0" distL="114300" distR="114300" simplePos="0" relativeHeight="251266560" behindDoc="0" locked="1" layoutInCell="1" allowOverlap="1" wp14:anchorId="7BDB69AE" wp14:editId="7036020C">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4A7195" id="Прямая соединительная линия 50" o:spid="_x0000_s1026" style="position:absolute;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WMgQ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EYhFYyBAgAA&#10;BAUAAA4AAAAAAAAAAAAAAAAALgIAAGRycy9lMm9Eb2MueG1sUEsBAi0AFAAGAAgAAAAhAGEF8Crb&#10;AAAACAEAAA8AAAAAAAAAAAAAAAAA2wQAAGRycy9kb3ducmV2LnhtbFBLBQYAAAAABAAEAPMAAADj&#10;BQAAAAA=&#10;" stroked="f">
                <w10:anchorlock/>
              </v:line>
            </w:pict>
          </mc:Fallback>
        </mc:AlternateContent>
      </w:r>
      <w:r w:rsidRPr="003F242E">
        <w:rPr>
          <w:noProof/>
          <w:sz w:val="16"/>
          <w:szCs w:val="16"/>
        </w:rPr>
        <mc:AlternateContent>
          <mc:Choice Requires="wps">
            <w:drawing>
              <wp:anchor distT="0" distB="0" distL="114300" distR="114300" simplePos="0" relativeHeight="251244032" behindDoc="0" locked="1" layoutInCell="1" allowOverlap="1" wp14:anchorId="570DB649" wp14:editId="62F97F38">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4717E6" id="Прямая соединительная линия 48" o:spid="_x0000_s1026" style="position:absolute;z-index:2512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C+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3ZfAvoECAAAE&#10;BQAADgAAAAAAAAAAAAAAAAAuAgAAZHJzL2Uyb0RvYy54bWxQSwECLQAUAAYACAAAACEAKfx7XdoA&#10;AAAIAQAADwAAAAAAAAAAAAAAAADbBAAAZHJzL2Rvd25yZXYueG1sUEsFBgAAAAAEAAQA8wAAAOIF&#10;AAAAAA==&#10;" stroked="f">
                <w10:anchorlock/>
              </v:line>
            </w:pict>
          </mc:Fallback>
        </mc:AlternateContent>
      </w:r>
      <w:r w:rsidRPr="003F242E">
        <w:rPr>
          <w:noProof/>
          <w:sz w:val="16"/>
          <w:szCs w:val="16"/>
        </w:rPr>
        <mc:AlternateContent>
          <mc:Choice Requires="wps">
            <w:drawing>
              <wp:anchor distT="0" distB="0" distL="114300" distR="114300" simplePos="0" relativeHeight="251221504" behindDoc="0" locked="1" layoutInCell="1" allowOverlap="1" wp14:anchorId="4171D9D7" wp14:editId="189260BC">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726AAA" id="Прямая соединительная линия 47" o:spid="_x0000_s1026" style="position:absolute;z-index:2512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CKmaC4gAIAAAQF&#10;AAAOAAAAAAAAAAAAAAAAAC4CAABkcnMvZTJvRG9jLnhtbFBLAQItABQABgAIAAAAIQA05DnV2gAA&#10;AAgBAAAPAAAAAAAAAAAAAAAAANoEAABkcnMvZG93bnJldi54bWxQSwUGAAAAAAQABADzAAAA4QUA&#10;AAAA&#10;" stroked="f">
                <w10:anchorlock/>
              </v:line>
            </w:pict>
          </mc:Fallback>
        </mc:AlternateContent>
      </w:r>
      <w:r w:rsidRPr="003F242E">
        <w:rPr>
          <w:noProof/>
          <w:sz w:val="16"/>
          <w:szCs w:val="16"/>
        </w:rPr>
        <mc:AlternateContent>
          <mc:Choice Requires="wps">
            <w:drawing>
              <wp:anchor distT="0" distB="0" distL="114300" distR="114300" simplePos="0" relativeHeight="251198976" behindDoc="0" locked="1" layoutInCell="1" allowOverlap="1" wp14:anchorId="00139615" wp14:editId="4295DA86">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2CF655" id="Прямая соединительная линия 46" o:spid="_x0000_s1026" style="position:absolute;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g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r+yQgggIA&#10;AAQFAAAOAAAAAAAAAAAAAAAAAC4CAABkcnMvZTJvRG9jLnhtbFBLAQItABQABgAIAAAAIQBhBfAq&#10;2wAAAAgBAAAPAAAAAAAAAAAAAAAAANwEAABkcnMvZG93bnJldi54bWxQSwUGAAAAAAQABADzAAAA&#10;5AUAAAAA&#10;" stroked="f">
                <w10:anchorlock/>
              </v:line>
            </w:pict>
          </mc:Fallback>
        </mc:AlternateContent>
      </w:r>
      <w:r w:rsidRPr="003F242E">
        <w:rPr>
          <w:noProof/>
          <w:sz w:val="16"/>
          <w:szCs w:val="16"/>
        </w:rPr>
        <mc:AlternateContent>
          <mc:Choice Requires="wps">
            <w:drawing>
              <wp:anchor distT="0" distB="0" distL="114300" distR="114300" simplePos="0" relativeHeight="251176448" behindDoc="0" locked="1" layoutInCell="1" allowOverlap="1" wp14:anchorId="3B2A0155" wp14:editId="09ED1270">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EF9B0B" id="Прямая соединительная линия 40" o:spid="_x0000_s1026" style="position:absolute;z-index:2511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WS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GRk9ZKBAgAA&#10;BAUAAA4AAAAAAAAAAAAAAAAALgIAAGRycy9lMm9Eb2MueG1sUEsBAi0AFAAGAAgAAAAhAO+jv+fb&#10;AAAACAEAAA8AAAAAAAAAAAAAAAAA2wQAAGRycy9kb3ducmV2LnhtbFBLBQYAAAAABAAEAPMAAADj&#10;BQAAAAA=&#10;" stroked="f">
                <w10:anchorlock/>
              </v:line>
            </w:pict>
          </mc:Fallback>
        </mc:AlternateContent>
      </w:r>
      <w:r w:rsidRPr="003F242E">
        <w:rPr>
          <w:noProof/>
          <w:sz w:val="16"/>
          <w:szCs w:val="16"/>
        </w:rPr>
        <mc:AlternateContent>
          <mc:Choice Requires="wps">
            <w:drawing>
              <wp:anchor distT="0" distB="0" distL="114300" distR="114300" simplePos="0" relativeHeight="251153920" behindDoc="0" locked="1" layoutInCell="1" allowOverlap="1" wp14:anchorId="7619FBD5" wp14:editId="66E8F84D">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772BEE" id="Прямая соединительная линия 39" o:spid="_x0000_s1026" style="position:absolute;z-index:2511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ri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vSMriggIA&#10;AAQFAAAOAAAAAAAAAAAAAAAAAC4CAABkcnMvZTJvRG9jLnhtbFBLAQItABQABgAIAAAAIQBhBfAq&#10;2wAAAAgBAAAPAAAAAAAAAAAAAAAAANwEAABkcnMvZG93bnJldi54bWxQSwUGAAAAAAQABADzAAAA&#10;5AUAAAAA&#10;" stroked="f">
                <w10:anchorlock/>
              </v:line>
            </w:pict>
          </mc:Fallback>
        </mc:AlternateContent>
      </w:r>
      <w:r w:rsidRPr="003F242E">
        <w:rPr>
          <w:noProof/>
          <w:sz w:val="16"/>
          <w:szCs w:val="16"/>
        </w:rPr>
        <mc:AlternateContent>
          <mc:Choice Requires="wps">
            <w:drawing>
              <wp:anchor distT="0" distB="0" distL="114300" distR="114300" simplePos="0" relativeHeight="251112960" behindDoc="0" locked="1" layoutInCell="1" allowOverlap="1" wp14:anchorId="509EB3CF" wp14:editId="128A82DC">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C72196" id="Прямая соединительная линия 38" o:spid="_x0000_s1026" style="position:absolute;z-index:2511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ByzqNIIC&#10;AAAEBQAADgAAAAAAAAAAAAAAAAAuAgAAZHJzL2Uyb0RvYy54bWxQSwECLQAUAAYACAAAACEAcSmd&#10;9NwAAAAIAQAADwAAAAAAAAAAAAAAAADcBAAAZHJzL2Rvd25yZXYueG1sUEsFBgAAAAAEAAQA8wAA&#10;AOUFA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14CBD66D" w:rsidR="005838B6" w:rsidRPr="003F242E" w:rsidRDefault="005838B6" w:rsidP="005838B6">
      <w:pPr>
        <w:jc w:val="center"/>
        <w:rPr>
          <w:bCs/>
          <w:iCs/>
          <w:sz w:val="22"/>
          <w:szCs w:val="22"/>
        </w:rPr>
      </w:pPr>
      <w:r w:rsidRPr="003F242E">
        <w:rPr>
          <w:bCs/>
          <w:iCs/>
          <w:sz w:val="22"/>
          <w:szCs w:val="22"/>
        </w:rPr>
        <w:t xml:space="preserve">Зарегистрирован в Федеральной службе по надзору в сфере связи, </w:t>
      </w:r>
      <w:r w:rsidR="005B4398">
        <w:rPr>
          <w:bCs/>
          <w:iCs/>
          <w:sz w:val="22"/>
          <w:szCs w:val="22"/>
        </w:rPr>
        <w:br/>
      </w:r>
      <w:r w:rsidRPr="003F242E">
        <w:rPr>
          <w:bCs/>
          <w:iCs/>
          <w:sz w:val="22"/>
          <w:szCs w:val="22"/>
        </w:rPr>
        <w:t>информационных технологий и массовых коммуникаций</w:t>
      </w:r>
    </w:p>
    <w:p w14:paraId="2AA35C8F" w14:textId="3E4806C6" w:rsidR="005838B6" w:rsidRPr="003F242E" w:rsidRDefault="005838B6" w:rsidP="005838B6">
      <w:pPr>
        <w:jc w:val="center"/>
        <w:rPr>
          <w:bCs/>
          <w:iCs/>
          <w:sz w:val="22"/>
          <w:szCs w:val="22"/>
        </w:rPr>
      </w:pPr>
      <w:r w:rsidRPr="003F242E">
        <w:rPr>
          <w:bCs/>
          <w:iCs/>
          <w:sz w:val="22"/>
          <w:szCs w:val="22"/>
        </w:rPr>
        <w:t>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2012E2EC" w:rsidR="005838B6" w:rsidRPr="005D2910" w:rsidRDefault="005B4398"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чл.-кор. РАО, </w:t>
      </w:r>
      <w:r w:rsidR="005838B6">
        <w:rPr>
          <w:rFonts w:eastAsia="Calibri"/>
          <w:sz w:val="22"/>
          <w:szCs w:val="22"/>
          <w:lang w:eastAsia="en-US"/>
        </w:rPr>
        <w:t>канд. филос. наук, проф. М.А. Лукацкий;</w:t>
      </w:r>
      <w:r w:rsidR="005838B6"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47BA0118" w14:textId="77777777" w:rsidR="00622DBC" w:rsidRDefault="00622DBC" w:rsidP="00801E9D">
      <w:pPr>
        <w:keepNext/>
        <w:spacing w:line="276" w:lineRule="auto"/>
        <w:jc w:val="center"/>
        <w:outlineLvl w:val="0"/>
        <w:rPr>
          <w:rFonts w:ascii="Arial" w:hAnsi="Arial" w:cs="Arial"/>
          <w:b/>
          <w:u w:val="single"/>
          <w:lang w:val="en-US"/>
        </w:rPr>
      </w:pPr>
    </w:p>
    <w:p w14:paraId="5E9FF3BD" w14:textId="1F9AD314" w:rsidR="00616DFA" w:rsidRDefault="000776BF" w:rsidP="00D92A97">
      <w:pPr>
        <w:pStyle w:val="11"/>
        <w:rPr>
          <w:rFonts w:asciiTheme="minorHAnsi" w:eastAsiaTheme="minorEastAsia" w:hAnsiTheme="minorHAnsi" w:cstheme="minorBidi"/>
          <w:spacing w:val="0"/>
          <w:szCs w:val="22"/>
        </w:rPr>
      </w:pPr>
      <w:r w:rsidRPr="00601C79">
        <w:fldChar w:fldCharType="begin"/>
      </w:r>
      <w:r w:rsidRPr="00601C79">
        <w:instrText xml:space="preserve"> TOC \h \z \t "Заголовок 3;1;Вестник - Название статьи;3;Вестник - Список авторов;2" </w:instrText>
      </w:r>
      <w:r w:rsidRPr="00601C79">
        <w:fldChar w:fldCharType="separate"/>
      </w:r>
      <w:hyperlink w:anchor="_Toc119371707" w:history="1">
        <w:r w:rsidR="00616DFA" w:rsidRPr="003C29F6">
          <w:rPr>
            <w:rStyle w:val="ac"/>
          </w:rPr>
          <w:t>ЧЕЛОВЕК. НАУКА. КУЛЬТУРА</w:t>
        </w:r>
        <w:r w:rsidR="00616DFA">
          <w:rPr>
            <w:webHidden/>
          </w:rPr>
          <w:tab/>
        </w:r>
        <w:r w:rsidR="00616DFA">
          <w:rPr>
            <w:webHidden/>
          </w:rPr>
          <w:fldChar w:fldCharType="begin"/>
        </w:r>
        <w:r w:rsidR="00616DFA">
          <w:rPr>
            <w:webHidden/>
          </w:rPr>
          <w:instrText xml:space="preserve"> PAGEREF _Toc119371707 \h </w:instrText>
        </w:r>
        <w:r w:rsidR="00616DFA">
          <w:rPr>
            <w:webHidden/>
          </w:rPr>
        </w:r>
        <w:r w:rsidR="00616DFA">
          <w:rPr>
            <w:webHidden/>
          </w:rPr>
          <w:fldChar w:fldCharType="separate"/>
        </w:r>
        <w:r w:rsidR="003035F2">
          <w:rPr>
            <w:webHidden/>
          </w:rPr>
          <w:t>- 5 -</w:t>
        </w:r>
        <w:r w:rsidR="00616DFA">
          <w:rPr>
            <w:webHidden/>
          </w:rPr>
          <w:fldChar w:fldCharType="end"/>
        </w:r>
      </w:hyperlink>
    </w:p>
    <w:p w14:paraId="455D3E61" w14:textId="72132DEF" w:rsidR="00616DFA" w:rsidRDefault="00302FD2">
      <w:pPr>
        <w:pStyle w:val="21"/>
        <w:rPr>
          <w:rFonts w:asciiTheme="minorHAnsi" w:eastAsiaTheme="minorEastAsia" w:hAnsiTheme="minorHAnsi" w:cstheme="minorBidi"/>
          <w:spacing w:val="0"/>
          <w:sz w:val="22"/>
          <w:szCs w:val="22"/>
        </w:rPr>
      </w:pPr>
      <w:hyperlink w:anchor="_Toc119371709" w:history="1">
        <w:r w:rsidR="00616DFA" w:rsidRPr="00DF30F8">
          <w:rPr>
            <w:rStyle w:val="ac"/>
            <w:b/>
          </w:rPr>
          <w:t>Беляев</w:t>
        </w:r>
        <w:r w:rsidR="009A6E84">
          <w:rPr>
            <w:b/>
          </w:rPr>
          <w:t> </w:t>
        </w:r>
        <w:r w:rsidR="00FB0F75" w:rsidRPr="00DF30F8">
          <w:rPr>
            <w:rStyle w:val="ac"/>
            <w:b/>
          </w:rPr>
          <w:t>И.А.</w:t>
        </w:r>
        <w:r w:rsidR="00616DFA" w:rsidRPr="00DF30F8">
          <w:rPr>
            <w:rStyle w:val="ac"/>
            <w:b/>
          </w:rPr>
          <w:t>, Марков</w:t>
        </w:r>
        <w:r w:rsidR="009A6E84">
          <w:rPr>
            <w:b/>
          </w:rPr>
          <w:t> </w:t>
        </w:r>
        <w:r w:rsidR="00FB0F75" w:rsidRPr="00DF30F8">
          <w:rPr>
            <w:rStyle w:val="ac"/>
            <w:b/>
          </w:rPr>
          <w:t>Б.В.</w:t>
        </w:r>
        <w:r w:rsidR="00616DFA" w:rsidRPr="00DF30F8">
          <w:rPr>
            <w:rStyle w:val="ac"/>
            <w:b/>
          </w:rPr>
          <w:t>,</w:t>
        </w:r>
        <w:r w:rsidR="00FB0F75" w:rsidRPr="00DF30F8">
          <w:rPr>
            <w:rStyle w:val="ac"/>
            <w:b/>
          </w:rPr>
          <w:t xml:space="preserve"> </w:t>
        </w:r>
        <w:r w:rsidR="00616DFA" w:rsidRPr="00DF30F8">
          <w:rPr>
            <w:rStyle w:val="ac"/>
            <w:b/>
          </w:rPr>
          <w:t>Тульчинский</w:t>
        </w:r>
        <w:r w:rsidR="009A6E84">
          <w:rPr>
            <w:b/>
          </w:rPr>
          <w:t> </w:t>
        </w:r>
        <w:r w:rsidR="00FB0F75" w:rsidRPr="00DF30F8">
          <w:rPr>
            <w:rStyle w:val="ac"/>
            <w:b/>
          </w:rPr>
          <w:t>Г.Л.</w:t>
        </w:r>
        <w:r w:rsidR="00616DFA" w:rsidRPr="00DF30F8">
          <w:rPr>
            <w:rStyle w:val="ac"/>
            <w:b/>
          </w:rPr>
          <w:t>,</w:t>
        </w:r>
        <w:r w:rsidR="00616DFA" w:rsidRPr="00DF30F8">
          <w:rPr>
            <w:rStyle w:val="ac"/>
            <w:b/>
            <w:lang w:val="en-US"/>
          </w:rPr>
          <w:t> </w:t>
        </w:r>
        <w:r w:rsidR="00616DFA" w:rsidRPr="00DF30F8">
          <w:rPr>
            <w:rStyle w:val="ac"/>
            <w:b/>
          </w:rPr>
          <w:t>Максимов</w:t>
        </w:r>
        <w:r w:rsidR="009A6E84">
          <w:rPr>
            <w:b/>
          </w:rPr>
          <w:t> </w:t>
        </w:r>
        <w:r w:rsidR="00FB0F75" w:rsidRPr="00DF30F8">
          <w:rPr>
            <w:rStyle w:val="ac"/>
            <w:b/>
          </w:rPr>
          <w:t>А.М.</w:t>
        </w:r>
        <w:r w:rsidR="00616DFA" w:rsidRPr="00DF30F8">
          <w:rPr>
            <w:rStyle w:val="ac"/>
            <w:b/>
          </w:rPr>
          <w:t>,</w:t>
        </w:r>
        <w:r w:rsidR="00DF30F8" w:rsidRPr="00DF30F8">
          <w:rPr>
            <w:rStyle w:val="ac"/>
            <w:b/>
          </w:rPr>
          <w:t xml:space="preserve"> </w:t>
        </w:r>
        <w:r w:rsidR="00616DFA" w:rsidRPr="00DF30F8">
          <w:rPr>
            <w:rStyle w:val="ac"/>
            <w:b/>
          </w:rPr>
          <w:t>Некрасов</w:t>
        </w:r>
        <w:r w:rsidR="00DF30F8" w:rsidRPr="00DF30F8">
          <w:rPr>
            <w:b/>
          </w:rPr>
          <w:t> </w:t>
        </w:r>
        <w:r w:rsidR="00FB0F75" w:rsidRPr="00DF30F8">
          <w:rPr>
            <w:rStyle w:val="ac"/>
            <w:b/>
          </w:rPr>
          <w:t>С.Н.</w:t>
        </w:r>
        <w:r w:rsidR="00616DFA" w:rsidRPr="00DF30F8">
          <w:rPr>
            <w:rStyle w:val="ac"/>
            <w:b/>
          </w:rPr>
          <w:t>,</w:t>
        </w:r>
        <w:r w:rsidR="00DF30F8" w:rsidRPr="00DF30F8">
          <w:rPr>
            <w:rStyle w:val="ac"/>
            <w:b/>
          </w:rPr>
          <w:t xml:space="preserve"> </w:t>
        </w:r>
        <w:r w:rsidR="00616DFA" w:rsidRPr="00DF30F8">
          <w:rPr>
            <w:rStyle w:val="ac"/>
            <w:b/>
          </w:rPr>
          <w:t>Лившиц</w:t>
        </w:r>
        <w:r w:rsidR="00DF30F8" w:rsidRPr="00DF30F8">
          <w:rPr>
            <w:b/>
          </w:rPr>
          <w:t> </w:t>
        </w:r>
        <w:r w:rsidR="00DF30F8" w:rsidRPr="00DF30F8">
          <w:rPr>
            <w:rStyle w:val="ac"/>
            <w:b/>
          </w:rPr>
          <w:t>Р.Л.</w:t>
        </w:r>
        <w:r w:rsidR="00616DFA" w:rsidRPr="00DF30F8">
          <w:rPr>
            <w:rStyle w:val="ac"/>
            <w:b/>
          </w:rPr>
          <w:t>,</w:t>
        </w:r>
        <w:r w:rsidR="00DF30F8" w:rsidRPr="00DF30F8">
          <w:rPr>
            <w:rStyle w:val="ac"/>
            <w:b/>
          </w:rPr>
          <w:t xml:space="preserve"> </w:t>
        </w:r>
        <w:r w:rsidR="00616DFA" w:rsidRPr="00DF30F8">
          <w:rPr>
            <w:rStyle w:val="ac"/>
            <w:b/>
          </w:rPr>
          <w:t>Бажанов</w:t>
        </w:r>
        <w:r w:rsidR="00DF30F8" w:rsidRPr="00DF30F8">
          <w:rPr>
            <w:b/>
          </w:rPr>
          <w:t> </w:t>
        </w:r>
        <w:r w:rsidR="00DF30F8" w:rsidRPr="00DF30F8">
          <w:rPr>
            <w:rStyle w:val="ac"/>
            <w:b/>
          </w:rPr>
          <w:t>В.А.</w:t>
        </w:r>
        <w:r w:rsidR="00616DFA" w:rsidRPr="00DF30F8">
          <w:rPr>
            <w:rStyle w:val="ac"/>
            <w:b/>
          </w:rPr>
          <w:t>,</w:t>
        </w:r>
        <w:r w:rsidR="00DF30F8" w:rsidRPr="00DF30F8">
          <w:rPr>
            <w:rStyle w:val="ac"/>
            <w:b/>
          </w:rPr>
          <w:t xml:space="preserve"> </w:t>
        </w:r>
        <w:r w:rsidR="00616DFA" w:rsidRPr="00DF30F8">
          <w:rPr>
            <w:rStyle w:val="ac"/>
            <w:b/>
          </w:rPr>
          <w:t>Апресян</w:t>
        </w:r>
        <w:r w:rsidR="00DF30F8" w:rsidRPr="00DF30F8">
          <w:rPr>
            <w:b/>
          </w:rPr>
          <w:t> </w:t>
        </w:r>
        <w:r w:rsidR="00DF30F8" w:rsidRPr="00DF30F8">
          <w:rPr>
            <w:rStyle w:val="ac"/>
            <w:b/>
          </w:rPr>
          <w:t>Р.Г.</w:t>
        </w:r>
        <w:r w:rsidR="00FB0F75" w:rsidRPr="00FB0F75">
          <w:t xml:space="preserve"> </w:t>
        </w:r>
        <w:r w:rsidR="00FB0F75" w:rsidRPr="00FB0F75">
          <w:rPr>
            <w:rStyle w:val="ac"/>
          </w:rPr>
          <w:t>Этический кодекс философа: pro et contra</w:t>
        </w:r>
        <w:r w:rsidR="00616DFA">
          <w:rPr>
            <w:webHidden/>
          </w:rPr>
          <w:tab/>
        </w:r>
        <w:r w:rsidR="00616DFA">
          <w:rPr>
            <w:webHidden/>
          </w:rPr>
          <w:fldChar w:fldCharType="begin"/>
        </w:r>
        <w:r w:rsidR="00616DFA">
          <w:rPr>
            <w:webHidden/>
          </w:rPr>
          <w:instrText xml:space="preserve"> PAGEREF _Toc119371709 \h </w:instrText>
        </w:r>
        <w:r w:rsidR="00616DFA">
          <w:rPr>
            <w:webHidden/>
          </w:rPr>
        </w:r>
        <w:r w:rsidR="00616DFA">
          <w:rPr>
            <w:webHidden/>
          </w:rPr>
          <w:fldChar w:fldCharType="separate"/>
        </w:r>
        <w:r w:rsidR="003035F2">
          <w:rPr>
            <w:webHidden/>
          </w:rPr>
          <w:t>- 5 -</w:t>
        </w:r>
        <w:r w:rsidR="00616DFA">
          <w:rPr>
            <w:webHidden/>
          </w:rPr>
          <w:fldChar w:fldCharType="end"/>
        </w:r>
      </w:hyperlink>
    </w:p>
    <w:p w14:paraId="2B60A825" w14:textId="02939448" w:rsidR="00616DFA" w:rsidRDefault="00302FD2">
      <w:pPr>
        <w:pStyle w:val="21"/>
        <w:rPr>
          <w:rFonts w:asciiTheme="minorHAnsi" w:eastAsiaTheme="minorEastAsia" w:hAnsiTheme="minorHAnsi" w:cstheme="minorBidi"/>
          <w:spacing w:val="0"/>
          <w:sz w:val="22"/>
          <w:szCs w:val="22"/>
        </w:rPr>
      </w:pPr>
      <w:hyperlink w:anchor="_Toc119371713" w:history="1">
        <w:r w:rsidR="00616DFA" w:rsidRPr="00DF30F8">
          <w:rPr>
            <w:rStyle w:val="ac"/>
            <w:b/>
          </w:rPr>
          <w:t>Зайнуллин</w:t>
        </w:r>
        <w:r w:rsidR="00DF30F8" w:rsidRPr="00DF30F8">
          <w:rPr>
            <w:b/>
          </w:rPr>
          <w:t xml:space="preserve"> Р.А.</w:t>
        </w:r>
        <w:r w:rsidR="00DF30F8" w:rsidRPr="00DF30F8">
          <w:t xml:space="preserve"> </w:t>
        </w:r>
        <w:r w:rsidR="00DF30F8" w:rsidRPr="00DF30F8">
          <w:rPr>
            <w:rStyle w:val="ac"/>
          </w:rPr>
          <w:t>Синтаксис структуры события</w:t>
        </w:r>
        <w:r w:rsidR="00616DFA">
          <w:rPr>
            <w:webHidden/>
          </w:rPr>
          <w:tab/>
        </w:r>
        <w:r w:rsidR="00616DFA">
          <w:rPr>
            <w:webHidden/>
          </w:rPr>
          <w:fldChar w:fldCharType="begin"/>
        </w:r>
        <w:r w:rsidR="00616DFA">
          <w:rPr>
            <w:webHidden/>
          </w:rPr>
          <w:instrText xml:space="preserve"> PAGEREF _Toc119371713 \h </w:instrText>
        </w:r>
        <w:r w:rsidR="00616DFA">
          <w:rPr>
            <w:webHidden/>
          </w:rPr>
        </w:r>
        <w:r w:rsidR="00616DFA">
          <w:rPr>
            <w:webHidden/>
          </w:rPr>
          <w:fldChar w:fldCharType="separate"/>
        </w:r>
        <w:r w:rsidR="003035F2">
          <w:rPr>
            <w:webHidden/>
          </w:rPr>
          <w:t>- 36 -</w:t>
        </w:r>
        <w:r w:rsidR="00616DFA">
          <w:rPr>
            <w:webHidden/>
          </w:rPr>
          <w:fldChar w:fldCharType="end"/>
        </w:r>
      </w:hyperlink>
    </w:p>
    <w:p w14:paraId="1ECB0A95" w14:textId="5766FE1E" w:rsidR="00616DFA" w:rsidRDefault="00302FD2">
      <w:pPr>
        <w:pStyle w:val="21"/>
        <w:rPr>
          <w:rFonts w:asciiTheme="minorHAnsi" w:eastAsiaTheme="minorEastAsia" w:hAnsiTheme="minorHAnsi" w:cstheme="minorBidi"/>
          <w:spacing w:val="0"/>
          <w:sz w:val="22"/>
          <w:szCs w:val="22"/>
        </w:rPr>
      </w:pPr>
      <w:hyperlink w:anchor="_Toc119371717" w:history="1">
        <w:r w:rsidR="00616DFA" w:rsidRPr="00DF30F8">
          <w:rPr>
            <w:rStyle w:val="ac"/>
            <w:b/>
          </w:rPr>
          <w:t>Самсонов</w:t>
        </w:r>
        <w:r w:rsidR="00DF30F8" w:rsidRPr="00DF30F8">
          <w:rPr>
            <w:b/>
          </w:rPr>
          <w:t xml:space="preserve"> </w:t>
        </w:r>
        <w:r w:rsidR="00DF30F8" w:rsidRPr="00DF30F8">
          <w:rPr>
            <w:rStyle w:val="ac"/>
            <w:b/>
          </w:rPr>
          <w:t>В.М.</w:t>
        </w:r>
        <w:r w:rsidR="00616DFA" w:rsidRPr="00DF30F8">
          <w:rPr>
            <w:rStyle w:val="ac"/>
            <w:b/>
          </w:rPr>
          <w:t>, Петров</w:t>
        </w:r>
        <w:r w:rsidR="00DF30F8" w:rsidRPr="00DF30F8">
          <w:rPr>
            <w:b/>
          </w:rPr>
          <w:t xml:space="preserve"> Е.К.</w:t>
        </w:r>
        <w:r w:rsidR="00DF30F8" w:rsidRPr="00DF30F8">
          <w:t xml:space="preserve"> </w:t>
        </w:r>
        <w:r w:rsidR="00DF30F8" w:rsidRPr="00DF30F8">
          <w:rPr>
            <w:rStyle w:val="ac"/>
          </w:rPr>
          <w:t>Взаимодействие как критерий материальности и основа операционного определения материи</w:t>
        </w:r>
        <w:r w:rsidR="00616DFA">
          <w:rPr>
            <w:webHidden/>
          </w:rPr>
          <w:tab/>
        </w:r>
        <w:r w:rsidR="00616DFA">
          <w:rPr>
            <w:webHidden/>
          </w:rPr>
          <w:fldChar w:fldCharType="begin"/>
        </w:r>
        <w:r w:rsidR="00616DFA">
          <w:rPr>
            <w:webHidden/>
          </w:rPr>
          <w:instrText xml:space="preserve"> PAGEREF _Toc119371717 \h </w:instrText>
        </w:r>
        <w:r w:rsidR="00616DFA">
          <w:rPr>
            <w:webHidden/>
          </w:rPr>
        </w:r>
        <w:r w:rsidR="00616DFA">
          <w:rPr>
            <w:webHidden/>
          </w:rPr>
          <w:fldChar w:fldCharType="separate"/>
        </w:r>
        <w:r w:rsidR="003035F2">
          <w:rPr>
            <w:webHidden/>
          </w:rPr>
          <w:t>- 43 -</w:t>
        </w:r>
        <w:r w:rsidR="00616DFA">
          <w:rPr>
            <w:webHidden/>
          </w:rPr>
          <w:fldChar w:fldCharType="end"/>
        </w:r>
      </w:hyperlink>
    </w:p>
    <w:p w14:paraId="36538116" w14:textId="2FBE40C3" w:rsidR="00616DFA" w:rsidRDefault="00302FD2">
      <w:pPr>
        <w:pStyle w:val="21"/>
        <w:rPr>
          <w:rFonts w:asciiTheme="minorHAnsi" w:eastAsiaTheme="minorEastAsia" w:hAnsiTheme="minorHAnsi" w:cstheme="minorBidi"/>
          <w:spacing w:val="0"/>
          <w:sz w:val="22"/>
          <w:szCs w:val="22"/>
        </w:rPr>
      </w:pPr>
      <w:hyperlink w:anchor="_Toc119371721" w:history="1">
        <w:r w:rsidR="00616DFA" w:rsidRPr="00DF30F8">
          <w:rPr>
            <w:rStyle w:val="ac"/>
            <w:b/>
          </w:rPr>
          <w:t>Равочкин</w:t>
        </w:r>
        <w:r w:rsidR="00DF30F8" w:rsidRPr="00DF30F8">
          <w:rPr>
            <w:b/>
          </w:rPr>
          <w:t xml:space="preserve"> </w:t>
        </w:r>
        <w:r w:rsidR="00DF30F8" w:rsidRPr="00DF30F8">
          <w:rPr>
            <w:rStyle w:val="ac"/>
            <w:b/>
          </w:rPr>
          <w:t>Н.Н.</w:t>
        </w:r>
        <w:r w:rsidR="00616DFA" w:rsidRPr="00DF30F8">
          <w:rPr>
            <w:rStyle w:val="ac"/>
            <w:b/>
          </w:rPr>
          <w:t>,</w:t>
        </w:r>
        <w:r w:rsidR="00DF30F8">
          <w:rPr>
            <w:rStyle w:val="ac"/>
            <w:b/>
          </w:rPr>
          <w:t xml:space="preserve"> </w:t>
        </w:r>
        <w:r w:rsidR="00616DFA" w:rsidRPr="00DF30F8">
          <w:rPr>
            <w:rStyle w:val="ac"/>
            <w:b/>
          </w:rPr>
          <w:t>Рвалов</w:t>
        </w:r>
        <w:r w:rsidR="00DF30F8" w:rsidRPr="00DF30F8">
          <w:t xml:space="preserve"> </w:t>
        </w:r>
        <w:r w:rsidR="00DF30F8" w:rsidRPr="00DF30F8">
          <w:rPr>
            <w:rStyle w:val="ac"/>
            <w:b/>
          </w:rPr>
          <w:t>П.Н.</w:t>
        </w:r>
        <w:r w:rsidR="00DF30F8" w:rsidRPr="00DF30F8">
          <w:rPr>
            <w:b/>
          </w:rPr>
          <w:t xml:space="preserve"> </w:t>
        </w:r>
        <w:r w:rsidR="00DF30F8" w:rsidRPr="00DF30F8">
          <w:rPr>
            <w:rStyle w:val="ac"/>
          </w:rPr>
          <w:t>Конъюнктурное соответствие проектов социальных преобразований</w:t>
        </w:r>
        <w:r w:rsidR="00616DFA">
          <w:rPr>
            <w:webHidden/>
          </w:rPr>
          <w:tab/>
        </w:r>
        <w:r w:rsidR="00616DFA">
          <w:rPr>
            <w:webHidden/>
          </w:rPr>
          <w:fldChar w:fldCharType="begin"/>
        </w:r>
        <w:r w:rsidR="00616DFA">
          <w:rPr>
            <w:webHidden/>
          </w:rPr>
          <w:instrText xml:space="preserve"> PAGEREF _Toc119371721 \h </w:instrText>
        </w:r>
        <w:r w:rsidR="00616DFA">
          <w:rPr>
            <w:webHidden/>
          </w:rPr>
        </w:r>
        <w:r w:rsidR="00616DFA">
          <w:rPr>
            <w:webHidden/>
          </w:rPr>
          <w:fldChar w:fldCharType="separate"/>
        </w:r>
        <w:r w:rsidR="003035F2">
          <w:rPr>
            <w:webHidden/>
          </w:rPr>
          <w:t>- 61 -</w:t>
        </w:r>
        <w:r w:rsidR="00616DFA">
          <w:rPr>
            <w:webHidden/>
          </w:rPr>
          <w:fldChar w:fldCharType="end"/>
        </w:r>
      </w:hyperlink>
    </w:p>
    <w:p w14:paraId="194A70E1" w14:textId="69F52C4B" w:rsidR="00616DFA" w:rsidRDefault="00302FD2">
      <w:pPr>
        <w:pStyle w:val="21"/>
        <w:rPr>
          <w:rFonts w:asciiTheme="minorHAnsi" w:eastAsiaTheme="minorEastAsia" w:hAnsiTheme="minorHAnsi" w:cstheme="minorBidi"/>
          <w:spacing w:val="0"/>
          <w:sz w:val="22"/>
          <w:szCs w:val="22"/>
        </w:rPr>
      </w:pPr>
      <w:hyperlink w:anchor="_Toc119371725" w:history="1">
        <w:r w:rsidR="00616DFA" w:rsidRPr="00DF30F8">
          <w:rPr>
            <w:rStyle w:val="ac"/>
            <w:b/>
          </w:rPr>
          <w:t>Гробер</w:t>
        </w:r>
        <w:r w:rsidR="00DF30F8" w:rsidRPr="00DF30F8">
          <w:rPr>
            <w:b/>
          </w:rPr>
          <w:t xml:space="preserve"> </w:t>
        </w:r>
        <w:r w:rsidR="00DF30F8" w:rsidRPr="00DF30F8">
          <w:rPr>
            <w:rStyle w:val="ac"/>
            <w:b/>
          </w:rPr>
          <w:t>Е.М.</w:t>
        </w:r>
        <w:r w:rsidR="00DF30F8" w:rsidRPr="00DF30F8">
          <w:t xml:space="preserve"> </w:t>
        </w:r>
        <w:r w:rsidR="00DF30F8" w:rsidRPr="00DF30F8">
          <w:rPr>
            <w:rStyle w:val="ac"/>
          </w:rPr>
          <w:t>Философское осмысление архетипизации субъектов социального проектирования</w:t>
        </w:r>
        <w:r w:rsidR="00616DFA">
          <w:rPr>
            <w:webHidden/>
          </w:rPr>
          <w:tab/>
        </w:r>
        <w:r w:rsidR="00616DFA">
          <w:rPr>
            <w:webHidden/>
          </w:rPr>
          <w:fldChar w:fldCharType="begin"/>
        </w:r>
        <w:r w:rsidR="00616DFA">
          <w:rPr>
            <w:webHidden/>
          </w:rPr>
          <w:instrText xml:space="preserve"> PAGEREF _Toc119371725 \h </w:instrText>
        </w:r>
        <w:r w:rsidR="00616DFA">
          <w:rPr>
            <w:webHidden/>
          </w:rPr>
        </w:r>
        <w:r w:rsidR="00616DFA">
          <w:rPr>
            <w:webHidden/>
          </w:rPr>
          <w:fldChar w:fldCharType="separate"/>
        </w:r>
        <w:r w:rsidR="003035F2">
          <w:rPr>
            <w:webHidden/>
          </w:rPr>
          <w:t>- 71 -</w:t>
        </w:r>
        <w:r w:rsidR="00616DFA">
          <w:rPr>
            <w:webHidden/>
          </w:rPr>
          <w:fldChar w:fldCharType="end"/>
        </w:r>
      </w:hyperlink>
    </w:p>
    <w:p w14:paraId="3A33FC7C" w14:textId="120A0D0F" w:rsidR="00616DFA" w:rsidRDefault="00302FD2">
      <w:pPr>
        <w:pStyle w:val="21"/>
        <w:rPr>
          <w:rFonts w:asciiTheme="minorHAnsi" w:eastAsiaTheme="minorEastAsia" w:hAnsiTheme="minorHAnsi" w:cstheme="minorBidi"/>
          <w:spacing w:val="0"/>
          <w:sz w:val="22"/>
          <w:szCs w:val="22"/>
        </w:rPr>
      </w:pPr>
      <w:hyperlink w:anchor="_Toc119371729" w:history="1">
        <w:r w:rsidR="00616DFA" w:rsidRPr="00DF30F8">
          <w:rPr>
            <w:rStyle w:val="ac"/>
            <w:b/>
          </w:rPr>
          <w:t>Лебедев</w:t>
        </w:r>
        <w:r w:rsidR="00DF30F8" w:rsidRPr="00DF30F8">
          <w:rPr>
            <w:b/>
          </w:rPr>
          <w:t xml:space="preserve"> </w:t>
        </w:r>
        <w:r w:rsidR="00DF30F8" w:rsidRPr="00DF30F8">
          <w:rPr>
            <w:rStyle w:val="ac"/>
            <w:b/>
          </w:rPr>
          <w:t>В.Ю.</w:t>
        </w:r>
        <w:r w:rsidR="00616DFA" w:rsidRPr="00DF30F8">
          <w:rPr>
            <w:rStyle w:val="ac"/>
            <w:b/>
          </w:rPr>
          <w:t>, Прилуцкий</w:t>
        </w:r>
        <w:r w:rsidR="00DF30F8" w:rsidRPr="00DF30F8">
          <w:rPr>
            <w:b/>
          </w:rPr>
          <w:t xml:space="preserve"> А.М.</w:t>
        </w:r>
        <w:r w:rsidR="00DF30F8" w:rsidRPr="00DF30F8">
          <w:t xml:space="preserve"> </w:t>
        </w:r>
        <w:r w:rsidR="00DF30F8" w:rsidRPr="00DF30F8">
          <w:rPr>
            <w:rStyle w:val="ac"/>
          </w:rPr>
          <w:t xml:space="preserve">Мифологема о грядущем православном царе: значение и прагматика </w:t>
        </w:r>
        <w:r w:rsidR="00616DFA">
          <w:rPr>
            <w:webHidden/>
          </w:rPr>
          <w:tab/>
        </w:r>
        <w:r w:rsidR="00616DFA">
          <w:rPr>
            <w:webHidden/>
          </w:rPr>
          <w:fldChar w:fldCharType="begin"/>
        </w:r>
        <w:r w:rsidR="00616DFA">
          <w:rPr>
            <w:webHidden/>
          </w:rPr>
          <w:instrText xml:space="preserve"> PAGEREF _Toc119371729 \h </w:instrText>
        </w:r>
        <w:r w:rsidR="00616DFA">
          <w:rPr>
            <w:webHidden/>
          </w:rPr>
        </w:r>
        <w:r w:rsidR="00616DFA">
          <w:rPr>
            <w:webHidden/>
          </w:rPr>
          <w:fldChar w:fldCharType="separate"/>
        </w:r>
        <w:r w:rsidR="003035F2">
          <w:rPr>
            <w:webHidden/>
          </w:rPr>
          <w:t>- 81 -</w:t>
        </w:r>
        <w:r w:rsidR="00616DFA">
          <w:rPr>
            <w:webHidden/>
          </w:rPr>
          <w:fldChar w:fldCharType="end"/>
        </w:r>
      </w:hyperlink>
    </w:p>
    <w:p w14:paraId="24100227" w14:textId="77777777" w:rsidR="00FB0F75" w:rsidRDefault="00FB0F75" w:rsidP="00D92A97">
      <w:pPr>
        <w:pStyle w:val="11"/>
      </w:pPr>
    </w:p>
    <w:p w14:paraId="0A096163" w14:textId="6EDC8238" w:rsidR="00616DFA" w:rsidRDefault="00302FD2" w:rsidP="00D92A97">
      <w:pPr>
        <w:pStyle w:val="11"/>
        <w:rPr>
          <w:rFonts w:asciiTheme="minorHAnsi" w:eastAsiaTheme="minorEastAsia" w:hAnsiTheme="minorHAnsi" w:cstheme="minorBidi"/>
          <w:spacing w:val="0"/>
          <w:szCs w:val="22"/>
        </w:rPr>
      </w:pPr>
      <w:hyperlink w:anchor="_Toc119371732" w:history="1">
        <w:r w:rsidR="00616DFA" w:rsidRPr="003C29F6">
          <w:rPr>
            <w:rStyle w:val="ac"/>
          </w:rPr>
          <w:t>ПРОБЛЕМЫ РУССКОЙ ФИЛОСОФИИ</w:t>
        </w:r>
        <w:r w:rsidR="00616DFA">
          <w:rPr>
            <w:webHidden/>
          </w:rPr>
          <w:tab/>
        </w:r>
        <w:r w:rsidR="00616DFA">
          <w:rPr>
            <w:webHidden/>
          </w:rPr>
          <w:fldChar w:fldCharType="begin"/>
        </w:r>
        <w:r w:rsidR="00616DFA">
          <w:rPr>
            <w:webHidden/>
          </w:rPr>
          <w:instrText xml:space="preserve"> PAGEREF _Toc119371732 \h </w:instrText>
        </w:r>
        <w:r w:rsidR="00616DFA">
          <w:rPr>
            <w:webHidden/>
          </w:rPr>
        </w:r>
        <w:r w:rsidR="00616DFA">
          <w:rPr>
            <w:webHidden/>
          </w:rPr>
          <w:fldChar w:fldCharType="separate"/>
        </w:r>
        <w:r w:rsidR="003035F2">
          <w:rPr>
            <w:webHidden/>
          </w:rPr>
          <w:t>- 92 -</w:t>
        </w:r>
        <w:r w:rsidR="00616DFA">
          <w:rPr>
            <w:webHidden/>
          </w:rPr>
          <w:fldChar w:fldCharType="end"/>
        </w:r>
      </w:hyperlink>
    </w:p>
    <w:p w14:paraId="39AAB4FD" w14:textId="6F072A37" w:rsidR="00616DFA" w:rsidRDefault="00302FD2">
      <w:pPr>
        <w:pStyle w:val="21"/>
        <w:rPr>
          <w:rFonts w:asciiTheme="minorHAnsi" w:eastAsiaTheme="minorEastAsia" w:hAnsiTheme="minorHAnsi" w:cstheme="minorBidi"/>
          <w:spacing w:val="0"/>
          <w:sz w:val="22"/>
          <w:szCs w:val="22"/>
        </w:rPr>
      </w:pPr>
      <w:hyperlink w:anchor="_Toc119371734" w:history="1">
        <w:r w:rsidR="00616DFA" w:rsidRPr="00DF30F8">
          <w:rPr>
            <w:rStyle w:val="ac"/>
            <w:b/>
          </w:rPr>
          <w:t>Михайлова</w:t>
        </w:r>
        <w:r w:rsidR="008D2CA1">
          <w:rPr>
            <w:b/>
          </w:rPr>
          <w:t> </w:t>
        </w:r>
        <w:r w:rsidR="00DF30F8" w:rsidRPr="00DF30F8">
          <w:rPr>
            <w:b/>
          </w:rPr>
          <w:t>Е.Е.</w:t>
        </w:r>
        <w:r w:rsidR="00DF30F8">
          <w:t xml:space="preserve"> </w:t>
        </w:r>
        <w:r w:rsidR="008D2CA1">
          <w:rPr>
            <w:rStyle w:val="ac"/>
          </w:rPr>
          <w:t>К.Д. </w:t>
        </w:r>
        <w:r w:rsidR="00DF30F8" w:rsidRPr="00DF30F8">
          <w:rPr>
            <w:rStyle w:val="ac"/>
          </w:rPr>
          <w:t>Кавелин о социокультурных особенностях организации университетов</w:t>
        </w:r>
        <w:r w:rsidR="00616DFA">
          <w:rPr>
            <w:webHidden/>
          </w:rPr>
          <w:tab/>
        </w:r>
        <w:r w:rsidR="00616DFA">
          <w:rPr>
            <w:webHidden/>
          </w:rPr>
          <w:fldChar w:fldCharType="begin"/>
        </w:r>
        <w:r w:rsidR="00616DFA">
          <w:rPr>
            <w:webHidden/>
          </w:rPr>
          <w:instrText xml:space="preserve"> PAGEREF _Toc119371734 \h </w:instrText>
        </w:r>
        <w:r w:rsidR="00616DFA">
          <w:rPr>
            <w:webHidden/>
          </w:rPr>
        </w:r>
        <w:r w:rsidR="00616DFA">
          <w:rPr>
            <w:webHidden/>
          </w:rPr>
          <w:fldChar w:fldCharType="separate"/>
        </w:r>
        <w:r w:rsidR="003035F2">
          <w:rPr>
            <w:webHidden/>
          </w:rPr>
          <w:t>- 92 -</w:t>
        </w:r>
        <w:r w:rsidR="00616DFA">
          <w:rPr>
            <w:webHidden/>
          </w:rPr>
          <w:fldChar w:fldCharType="end"/>
        </w:r>
      </w:hyperlink>
    </w:p>
    <w:p w14:paraId="10CFAA01" w14:textId="61F56709" w:rsidR="00616DFA" w:rsidRDefault="00302FD2">
      <w:pPr>
        <w:pStyle w:val="21"/>
        <w:rPr>
          <w:rFonts w:asciiTheme="minorHAnsi" w:eastAsiaTheme="minorEastAsia" w:hAnsiTheme="minorHAnsi" w:cstheme="minorBidi"/>
          <w:spacing w:val="0"/>
          <w:sz w:val="22"/>
          <w:szCs w:val="22"/>
        </w:rPr>
      </w:pPr>
      <w:hyperlink w:anchor="_Toc119371738" w:history="1">
        <w:r w:rsidR="00616DFA" w:rsidRPr="00DF30F8">
          <w:rPr>
            <w:rStyle w:val="ac"/>
            <w:b/>
          </w:rPr>
          <w:t>Бельчевичен</w:t>
        </w:r>
        <w:r w:rsidR="00DF30F8" w:rsidRPr="00DF30F8">
          <w:rPr>
            <w:b/>
          </w:rPr>
          <w:t xml:space="preserve"> С.П.</w:t>
        </w:r>
        <w:r w:rsidR="00DF30F8" w:rsidRPr="00DF30F8">
          <w:t xml:space="preserve"> </w:t>
        </w:r>
        <w:r w:rsidR="00DF30F8" w:rsidRPr="00DF30F8">
          <w:rPr>
            <w:rStyle w:val="ac"/>
          </w:rPr>
          <w:t>Философия истории Г.П. Федотова: от Киевской Руси до Московского Царства</w:t>
        </w:r>
        <w:r w:rsidR="00616DFA">
          <w:rPr>
            <w:webHidden/>
          </w:rPr>
          <w:tab/>
        </w:r>
        <w:r w:rsidR="00616DFA">
          <w:rPr>
            <w:webHidden/>
          </w:rPr>
          <w:fldChar w:fldCharType="begin"/>
        </w:r>
        <w:r w:rsidR="00616DFA">
          <w:rPr>
            <w:webHidden/>
          </w:rPr>
          <w:instrText xml:space="preserve"> PAGEREF _Toc119371738 \h </w:instrText>
        </w:r>
        <w:r w:rsidR="00616DFA">
          <w:rPr>
            <w:webHidden/>
          </w:rPr>
        </w:r>
        <w:r w:rsidR="00616DFA">
          <w:rPr>
            <w:webHidden/>
          </w:rPr>
          <w:fldChar w:fldCharType="separate"/>
        </w:r>
        <w:r w:rsidR="003035F2">
          <w:rPr>
            <w:webHidden/>
          </w:rPr>
          <w:t>- 102 -</w:t>
        </w:r>
        <w:r w:rsidR="00616DFA">
          <w:rPr>
            <w:webHidden/>
          </w:rPr>
          <w:fldChar w:fldCharType="end"/>
        </w:r>
      </w:hyperlink>
    </w:p>
    <w:p w14:paraId="668E4475" w14:textId="7B2E0DAD" w:rsidR="00616DFA" w:rsidRDefault="00302FD2">
      <w:pPr>
        <w:pStyle w:val="21"/>
        <w:rPr>
          <w:rFonts w:asciiTheme="minorHAnsi" w:eastAsiaTheme="minorEastAsia" w:hAnsiTheme="minorHAnsi" w:cstheme="minorBidi"/>
          <w:spacing w:val="0"/>
          <w:sz w:val="22"/>
          <w:szCs w:val="22"/>
        </w:rPr>
      </w:pPr>
      <w:hyperlink w:anchor="_Toc119371742" w:history="1">
        <w:r w:rsidR="00616DFA" w:rsidRPr="00DF30F8">
          <w:rPr>
            <w:rStyle w:val="ac"/>
            <w:b/>
          </w:rPr>
          <w:t>Килин</w:t>
        </w:r>
        <w:r w:rsidR="00DF30F8" w:rsidRPr="00DF30F8">
          <w:rPr>
            <w:b/>
          </w:rPr>
          <w:t xml:space="preserve"> С.В.</w:t>
        </w:r>
        <w:r w:rsidR="00DF30F8" w:rsidRPr="00DF30F8">
          <w:t xml:space="preserve"> </w:t>
        </w:r>
        <w:r w:rsidR="00DF30F8" w:rsidRPr="00DF30F8">
          <w:rPr>
            <w:rStyle w:val="ac"/>
          </w:rPr>
          <w:t>Проблема патриотизма в немецкой и  русской культурных традициях</w:t>
        </w:r>
        <w:r w:rsidR="00616DFA">
          <w:rPr>
            <w:webHidden/>
          </w:rPr>
          <w:tab/>
        </w:r>
        <w:r w:rsidR="00616DFA">
          <w:rPr>
            <w:webHidden/>
          </w:rPr>
          <w:fldChar w:fldCharType="begin"/>
        </w:r>
        <w:r w:rsidR="00616DFA">
          <w:rPr>
            <w:webHidden/>
          </w:rPr>
          <w:instrText xml:space="preserve"> PAGEREF _Toc119371742 \h </w:instrText>
        </w:r>
        <w:r w:rsidR="00616DFA">
          <w:rPr>
            <w:webHidden/>
          </w:rPr>
        </w:r>
        <w:r w:rsidR="00616DFA">
          <w:rPr>
            <w:webHidden/>
          </w:rPr>
          <w:fldChar w:fldCharType="separate"/>
        </w:r>
        <w:r w:rsidR="003035F2">
          <w:rPr>
            <w:webHidden/>
          </w:rPr>
          <w:t>- 109 -</w:t>
        </w:r>
        <w:r w:rsidR="00616DFA">
          <w:rPr>
            <w:webHidden/>
          </w:rPr>
          <w:fldChar w:fldCharType="end"/>
        </w:r>
      </w:hyperlink>
    </w:p>
    <w:p w14:paraId="152F5B4D" w14:textId="77777777" w:rsidR="00FB0F75" w:rsidRDefault="00FB0F75" w:rsidP="00D92A97">
      <w:pPr>
        <w:pStyle w:val="11"/>
      </w:pPr>
    </w:p>
    <w:p w14:paraId="34DA7494" w14:textId="25EBF775" w:rsidR="00616DFA" w:rsidRDefault="00302FD2" w:rsidP="00D92A97">
      <w:pPr>
        <w:pStyle w:val="11"/>
        <w:rPr>
          <w:rFonts w:asciiTheme="minorHAnsi" w:eastAsiaTheme="minorEastAsia" w:hAnsiTheme="minorHAnsi" w:cstheme="minorBidi"/>
          <w:spacing w:val="0"/>
          <w:szCs w:val="22"/>
        </w:rPr>
      </w:pPr>
      <w:hyperlink w:anchor="_Toc119371745" w:history="1">
        <w:r w:rsidR="00616DFA" w:rsidRPr="003C29F6">
          <w:rPr>
            <w:rStyle w:val="ac"/>
          </w:rPr>
          <w:t>ЗАРУБЕЖНАЯ ФИЛОСОФИЯ:  ТРАДИЦИЯ И СОВРЕМЕННОСТЬ</w:t>
        </w:r>
        <w:r w:rsidR="00616DFA">
          <w:rPr>
            <w:webHidden/>
          </w:rPr>
          <w:tab/>
        </w:r>
        <w:r w:rsidR="00616DFA">
          <w:rPr>
            <w:webHidden/>
          </w:rPr>
          <w:fldChar w:fldCharType="begin"/>
        </w:r>
        <w:r w:rsidR="00616DFA">
          <w:rPr>
            <w:webHidden/>
          </w:rPr>
          <w:instrText xml:space="preserve"> PAGEREF _Toc119371745 \h </w:instrText>
        </w:r>
        <w:r w:rsidR="00616DFA">
          <w:rPr>
            <w:webHidden/>
          </w:rPr>
        </w:r>
        <w:r w:rsidR="00616DFA">
          <w:rPr>
            <w:webHidden/>
          </w:rPr>
          <w:fldChar w:fldCharType="separate"/>
        </w:r>
        <w:r w:rsidR="003035F2">
          <w:rPr>
            <w:webHidden/>
          </w:rPr>
          <w:t>- 126 -</w:t>
        </w:r>
        <w:r w:rsidR="00616DFA">
          <w:rPr>
            <w:webHidden/>
          </w:rPr>
          <w:fldChar w:fldCharType="end"/>
        </w:r>
      </w:hyperlink>
    </w:p>
    <w:p w14:paraId="7C1C55F8" w14:textId="3BB171C1" w:rsidR="00616DFA" w:rsidRDefault="00302FD2">
      <w:pPr>
        <w:pStyle w:val="21"/>
        <w:rPr>
          <w:rFonts w:asciiTheme="minorHAnsi" w:eastAsiaTheme="minorEastAsia" w:hAnsiTheme="minorHAnsi" w:cstheme="minorBidi"/>
          <w:spacing w:val="0"/>
          <w:sz w:val="22"/>
          <w:szCs w:val="22"/>
        </w:rPr>
      </w:pPr>
      <w:hyperlink w:anchor="_Toc119371747" w:history="1">
        <w:r w:rsidR="00616DFA" w:rsidRPr="00DF30F8">
          <w:rPr>
            <w:rStyle w:val="ac"/>
            <w:b/>
          </w:rPr>
          <w:t>Некрасов</w:t>
        </w:r>
        <w:r w:rsidR="00DF30F8" w:rsidRPr="00DF30F8">
          <w:rPr>
            <w:b/>
          </w:rPr>
          <w:t xml:space="preserve"> С.И. </w:t>
        </w:r>
        <w:r w:rsidR="00DF30F8" w:rsidRPr="00DF30F8">
          <w:rPr>
            <w:rStyle w:val="ac"/>
          </w:rPr>
          <w:t>Возрождение стоицизма как жизненной философии</w:t>
        </w:r>
        <w:r w:rsidR="00616DFA">
          <w:rPr>
            <w:webHidden/>
          </w:rPr>
          <w:tab/>
        </w:r>
        <w:r w:rsidR="00616DFA">
          <w:rPr>
            <w:webHidden/>
          </w:rPr>
          <w:fldChar w:fldCharType="begin"/>
        </w:r>
        <w:r w:rsidR="00616DFA">
          <w:rPr>
            <w:webHidden/>
          </w:rPr>
          <w:instrText xml:space="preserve"> PAGEREF _Toc119371747 \h </w:instrText>
        </w:r>
        <w:r w:rsidR="00616DFA">
          <w:rPr>
            <w:webHidden/>
          </w:rPr>
        </w:r>
        <w:r w:rsidR="00616DFA">
          <w:rPr>
            <w:webHidden/>
          </w:rPr>
          <w:fldChar w:fldCharType="separate"/>
        </w:r>
        <w:r w:rsidR="003035F2">
          <w:rPr>
            <w:webHidden/>
          </w:rPr>
          <w:t>- 126 -</w:t>
        </w:r>
        <w:r w:rsidR="00616DFA">
          <w:rPr>
            <w:webHidden/>
          </w:rPr>
          <w:fldChar w:fldCharType="end"/>
        </w:r>
      </w:hyperlink>
    </w:p>
    <w:p w14:paraId="1E5AF075" w14:textId="59C2532A" w:rsidR="00616DFA" w:rsidRDefault="00302FD2" w:rsidP="00BD40FA">
      <w:pPr>
        <w:pStyle w:val="21"/>
        <w:jc w:val="left"/>
        <w:rPr>
          <w:rFonts w:asciiTheme="minorHAnsi" w:eastAsiaTheme="minorEastAsia" w:hAnsiTheme="minorHAnsi" w:cstheme="minorBidi"/>
          <w:spacing w:val="0"/>
          <w:sz w:val="22"/>
          <w:szCs w:val="22"/>
        </w:rPr>
      </w:pPr>
      <w:hyperlink w:anchor="_Toc119371751" w:history="1">
        <w:r w:rsidR="00616DFA" w:rsidRPr="00DF30F8">
          <w:rPr>
            <w:rStyle w:val="ac"/>
            <w:b/>
          </w:rPr>
          <w:t>Потамская</w:t>
        </w:r>
        <w:r w:rsidR="00DF30F8" w:rsidRPr="00DF30F8">
          <w:rPr>
            <w:b/>
          </w:rPr>
          <w:t xml:space="preserve"> В.П.</w:t>
        </w:r>
        <w:r w:rsidR="00DF30F8" w:rsidRPr="00DF30F8">
          <w:t xml:space="preserve"> </w:t>
        </w:r>
        <w:r w:rsidR="00DF30F8" w:rsidRPr="00DF30F8">
          <w:rPr>
            <w:rStyle w:val="ac"/>
          </w:rPr>
          <w:t xml:space="preserve">И. Берлин: контрпросветительская мысль </w:t>
        </w:r>
        <w:r w:rsidR="00BD40FA">
          <w:rPr>
            <w:rStyle w:val="ac"/>
          </w:rPr>
          <w:br/>
        </w:r>
        <w:r w:rsidR="00DF30F8" w:rsidRPr="00DF30F8">
          <w:rPr>
            <w:rStyle w:val="ac"/>
          </w:rPr>
          <w:t>И.Г. Гердера</w:t>
        </w:r>
        <w:r w:rsidR="00616DFA">
          <w:rPr>
            <w:webHidden/>
          </w:rPr>
          <w:tab/>
        </w:r>
        <w:r w:rsidR="00616DFA">
          <w:rPr>
            <w:webHidden/>
          </w:rPr>
          <w:fldChar w:fldCharType="begin"/>
        </w:r>
        <w:r w:rsidR="00616DFA">
          <w:rPr>
            <w:webHidden/>
          </w:rPr>
          <w:instrText xml:space="preserve"> PAGEREF _Toc119371751 \h </w:instrText>
        </w:r>
        <w:r w:rsidR="00616DFA">
          <w:rPr>
            <w:webHidden/>
          </w:rPr>
        </w:r>
        <w:r w:rsidR="00616DFA">
          <w:rPr>
            <w:webHidden/>
          </w:rPr>
          <w:fldChar w:fldCharType="separate"/>
        </w:r>
        <w:r w:rsidR="003035F2">
          <w:rPr>
            <w:webHidden/>
          </w:rPr>
          <w:t>- 135 -</w:t>
        </w:r>
        <w:r w:rsidR="00616DFA">
          <w:rPr>
            <w:webHidden/>
          </w:rPr>
          <w:fldChar w:fldCharType="end"/>
        </w:r>
      </w:hyperlink>
    </w:p>
    <w:p w14:paraId="4760C319" w14:textId="2A485F9F" w:rsidR="00616DFA" w:rsidRDefault="00302FD2">
      <w:pPr>
        <w:pStyle w:val="21"/>
        <w:rPr>
          <w:rFonts w:asciiTheme="minorHAnsi" w:eastAsiaTheme="minorEastAsia" w:hAnsiTheme="minorHAnsi" w:cstheme="minorBidi"/>
          <w:spacing w:val="0"/>
          <w:sz w:val="22"/>
          <w:szCs w:val="22"/>
        </w:rPr>
      </w:pPr>
      <w:hyperlink w:anchor="_Toc119371755" w:history="1">
        <w:r w:rsidR="00616DFA" w:rsidRPr="00DF30F8">
          <w:rPr>
            <w:rStyle w:val="ac"/>
            <w:b/>
          </w:rPr>
          <w:t>Козлов</w:t>
        </w:r>
        <w:r w:rsidR="00DF30F8" w:rsidRPr="00DF30F8">
          <w:rPr>
            <w:b/>
          </w:rPr>
          <w:t xml:space="preserve"> С.В.</w:t>
        </w:r>
        <w:r w:rsidR="00DF30F8" w:rsidRPr="00DF30F8">
          <w:t xml:space="preserve"> </w:t>
        </w:r>
        <w:r w:rsidR="00DF30F8" w:rsidRPr="00DF30F8">
          <w:rPr>
            <w:rStyle w:val="ac"/>
          </w:rPr>
          <w:t>К вопросу о концептуализации понятия «легитимность» в «понимающей социологии» М. Вебера</w:t>
        </w:r>
        <w:r w:rsidR="00616DFA">
          <w:rPr>
            <w:webHidden/>
          </w:rPr>
          <w:tab/>
        </w:r>
        <w:r w:rsidR="00616DFA">
          <w:rPr>
            <w:webHidden/>
          </w:rPr>
          <w:fldChar w:fldCharType="begin"/>
        </w:r>
        <w:r w:rsidR="00616DFA">
          <w:rPr>
            <w:webHidden/>
          </w:rPr>
          <w:instrText xml:space="preserve"> PAGEREF _Toc119371755 \h </w:instrText>
        </w:r>
        <w:r w:rsidR="00616DFA">
          <w:rPr>
            <w:webHidden/>
          </w:rPr>
        </w:r>
        <w:r w:rsidR="00616DFA">
          <w:rPr>
            <w:webHidden/>
          </w:rPr>
          <w:fldChar w:fldCharType="separate"/>
        </w:r>
        <w:r w:rsidR="003035F2">
          <w:rPr>
            <w:webHidden/>
          </w:rPr>
          <w:t>- 146 -</w:t>
        </w:r>
        <w:r w:rsidR="00616DFA">
          <w:rPr>
            <w:webHidden/>
          </w:rPr>
          <w:fldChar w:fldCharType="end"/>
        </w:r>
      </w:hyperlink>
    </w:p>
    <w:p w14:paraId="636AA86D" w14:textId="683796DA" w:rsidR="00616DFA" w:rsidRDefault="00302FD2">
      <w:pPr>
        <w:pStyle w:val="21"/>
        <w:rPr>
          <w:rFonts w:asciiTheme="minorHAnsi" w:eastAsiaTheme="minorEastAsia" w:hAnsiTheme="minorHAnsi" w:cstheme="minorBidi"/>
          <w:spacing w:val="0"/>
          <w:sz w:val="22"/>
          <w:szCs w:val="22"/>
        </w:rPr>
      </w:pPr>
      <w:hyperlink w:anchor="_Toc119371759" w:history="1">
        <w:r w:rsidR="00616DFA" w:rsidRPr="00DF30F8">
          <w:rPr>
            <w:rStyle w:val="ac"/>
            <w:b/>
          </w:rPr>
          <w:t>Губман</w:t>
        </w:r>
        <w:r w:rsidR="00DF30F8" w:rsidRPr="00DF30F8">
          <w:rPr>
            <w:b/>
          </w:rPr>
          <w:t xml:space="preserve"> </w:t>
        </w:r>
        <w:r w:rsidR="00DF30F8" w:rsidRPr="00DF30F8">
          <w:rPr>
            <w:rStyle w:val="ac"/>
            <w:b/>
          </w:rPr>
          <w:t>Б.Л.</w:t>
        </w:r>
        <w:r w:rsidR="00616DFA" w:rsidRPr="00DF30F8">
          <w:rPr>
            <w:rStyle w:val="ac"/>
            <w:b/>
          </w:rPr>
          <w:t>, Ануфриева</w:t>
        </w:r>
        <w:r w:rsidR="00DF30F8" w:rsidRPr="00DF30F8">
          <w:rPr>
            <w:b/>
          </w:rPr>
          <w:t xml:space="preserve"> К.В.</w:t>
        </w:r>
        <w:r w:rsidR="00DF30F8" w:rsidRPr="00DF30F8">
          <w:t xml:space="preserve"> </w:t>
        </w:r>
        <w:r w:rsidR="00DF30F8" w:rsidRPr="00DF30F8">
          <w:rPr>
            <w:rStyle w:val="ac"/>
          </w:rPr>
          <w:t>Исторический опыт в герменевтической перспективе: дискуссия Ю. Хабермаса и Х.-Г. Гадамера</w:t>
        </w:r>
        <w:r w:rsidR="00616DFA">
          <w:rPr>
            <w:webHidden/>
          </w:rPr>
          <w:tab/>
        </w:r>
        <w:r w:rsidR="00616DFA">
          <w:rPr>
            <w:webHidden/>
          </w:rPr>
          <w:fldChar w:fldCharType="begin"/>
        </w:r>
        <w:r w:rsidR="00616DFA">
          <w:rPr>
            <w:webHidden/>
          </w:rPr>
          <w:instrText xml:space="preserve"> PAGEREF _Toc119371759 \h </w:instrText>
        </w:r>
        <w:r w:rsidR="00616DFA">
          <w:rPr>
            <w:webHidden/>
          </w:rPr>
        </w:r>
        <w:r w:rsidR="00616DFA">
          <w:rPr>
            <w:webHidden/>
          </w:rPr>
          <w:fldChar w:fldCharType="separate"/>
        </w:r>
        <w:r w:rsidR="003035F2">
          <w:rPr>
            <w:webHidden/>
          </w:rPr>
          <w:t>- 157 -</w:t>
        </w:r>
        <w:r w:rsidR="00616DFA">
          <w:rPr>
            <w:webHidden/>
          </w:rPr>
          <w:fldChar w:fldCharType="end"/>
        </w:r>
      </w:hyperlink>
    </w:p>
    <w:p w14:paraId="2987D19E" w14:textId="0724FA80" w:rsidR="00616DFA" w:rsidRDefault="00302FD2">
      <w:pPr>
        <w:pStyle w:val="21"/>
      </w:pPr>
      <w:hyperlink w:anchor="_Toc119371763" w:history="1">
        <w:r w:rsidR="00616DFA" w:rsidRPr="00DF30F8">
          <w:rPr>
            <w:rStyle w:val="ac"/>
            <w:b/>
          </w:rPr>
          <w:t>Аванесян</w:t>
        </w:r>
        <w:r w:rsidR="00DF30F8" w:rsidRPr="00DF30F8">
          <w:rPr>
            <w:b/>
          </w:rPr>
          <w:t xml:space="preserve"> А.А. </w:t>
        </w:r>
        <w:r w:rsidR="00DF30F8" w:rsidRPr="00DF30F8">
          <w:rPr>
            <w:rStyle w:val="ac"/>
          </w:rPr>
          <w:t>Тропология Хейдена Уайта как подход к анализу исторического нарратива и способов постижения прошлого</w:t>
        </w:r>
        <w:r w:rsidR="00616DFA">
          <w:rPr>
            <w:webHidden/>
          </w:rPr>
          <w:tab/>
        </w:r>
        <w:r w:rsidR="00616DFA">
          <w:rPr>
            <w:webHidden/>
          </w:rPr>
          <w:fldChar w:fldCharType="begin"/>
        </w:r>
        <w:r w:rsidR="00616DFA">
          <w:rPr>
            <w:webHidden/>
          </w:rPr>
          <w:instrText xml:space="preserve"> PAGEREF _Toc119371763 \h </w:instrText>
        </w:r>
        <w:r w:rsidR="00616DFA">
          <w:rPr>
            <w:webHidden/>
          </w:rPr>
        </w:r>
        <w:r w:rsidR="00616DFA">
          <w:rPr>
            <w:webHidden/>
          </w:rPr>
          <w:fldChar w:fldCharType="separate"/>
        </w:r>
        <w:r w:rsidR="003035F2">
          <w:rPr>
            <w:webHidden/>
          </w:rPr>
          <w:t>- 176 -</w:t>
        </w:r>
        <w:r w:rsidR="00616DFA">
          <w:rPr>
            <w:webHidden/>
          </w:rPr>
          <w:fldChar w:fldCharType="end"/>
        </w:r>
      </w:hyperlink>
    </w:p>
    <w:p w14:paraId="2330276F" w14:textId="77777777" w:rsidR="00524341" w:rsidRPr="00524341" w:rsidRDefault="00524341" w:rsidP="00524341">
      <w:pPr>
        <w:rPr>
          <w:rFonts w:eastAsiaTheme="minorEastAsia"/>
          <w:noProof/>
        </w:rPr>
      </w:pPr>
    </w:p>
    <w:p w14:paraId="66B9BF00" w14:textId="2111E09F" w:rsidR="00616DFA" w:rsidRDefault="00302FD2" w:rsidP="00D92A97">
      <w:pPr>
        <w:pStyle w:val="11"/>
        <w:rPr>
          <w:rFonts w:asciiTheme="minorHAnsi" w:eastAsiaTheme="minorEastAsia" w:hAnsiTheme="minorHAnsi" w:cstheme="minorBidi"/>
          <w:spacing w:val="0"/>
          <w:szCs w:val="22"/>
        </w:rPr>
      </w:pPr>
      <w:hyperlink w:anchor="_Toc119371766" w:history="1">
        <w:r w:rsidR="00DF30F8" w:rsidRPr="003C29F6">
          <w:rPr>
            <w:rStyle w:val="ac"/>
          </w:rPr>
          <w:t>НЕКРОЛОГ</w:t>
        </w:r>
        <w:r w:rsidR="00DF30F8">
          <w:rPr>
            <w:webHidden/>
          </w:rPr>
          <w:tab/>
        </w:r>
        <w:r w:rsidR="00616DFA">
          <w:rPr>
            <w:webHidden/>
          </w:rPr>
          <w:fldChar w:fldCharType="begin"/>
        </w:r>
        <w:r w:rsidR="00616DFA">
          <w:rPr>
            <w:webHidden/>
          </w:rPr>
          <w:instrText xml:space="preserve"> PAGEREF _Toc119371766 \h </w:instrText>
        </w:r>
        <w:r w:rsidR="00616DFA">
          <w:rPr>
            <w:webHidden/>
          </w:rPr>
        </w:r>
        <w:r w:rsidR="00616DFA">
          <w:rPr>
            <w:webHidden/>
          </w:rPr>
          <w:fldChar w:fldCharType="separate"/>
        </w:r>
        <w:r w:rsidR="003035F2">
          <w:rPr>
            <w:webHidden/>
          </w:rPr>
          <w:t>- 193 -</w:t>
        </w:r>
        <w:r w:rsidR="00616DFA">
          <w:rPr>
            <w:webHidden/>
          </w:rPr>
          <w:fldChar w:fldCharType="end"/>
        </w:r>
      </w:hyperlink>
    </w:p>
    <w:p w14:paraId="7EE15A35" w14:textId="307416CD" w:rsidR="00616DFA" w:rsidRPr="00A76CA6" w:rsidRDefault="00302FD2" w:rsidP="00BD40FA">
      <w:pPr>
        <w:pStyle w:val="31"/>
        <w:pBdr>
          <w:top w:val="single" w:sz="6" w:space="1" w:color="auto"/>
          <w:left w:val="single" w:sz="6" w:space="0" w:color="auto"/>
          <w:bottom w:val="single" w:sz="6" w:space="1" w:color="auto"/>
          <w:right w:val="single" w:sz="6" w:space="4" w:color="auto"/>
        </w:pBdr>
        <w:rPr>
          <w:rFonts w:asciiTheme="minorHAnsi" w:hAnsiTheme="minorHAnsi"/>
          <w:b w:val="0"/>
          <w:bCs/>
          <w:spacing w:val="0"/>
          <w:sz w:val="22"/>
          <w:szCs w:val="22"/>
          <w:lang w:val="ru-RU"/>
        </w:rPr>
      </w:pPr>
      <w:hyperlink w:anchor="_Toc119371767" w:history="1">
        <w:r w:rsidR="00616DFA" w:rsidRPr="00A76CA6">
          <w:rPr>
            <w:rStyle w:val="ac"/>
            <w:b w:val="0"/>
            <w:bCs/>
          </w:rPr>
          <w:t>Ирена Иезекиилевна Деборина-Гроер</w:t>
        </w:r>
        <w:r w:rsidR="00616DFA" w:rsidRPr="00A76CA6">
          <w:rPr>
            <w:b w:val="0"/>
            <w:bCs/>
            <w:webHidden/>
          </w:rPr>
          <w:tab/>
        </w:r>
        <w:r w:rsidR="00616DFA" w:rsidRPr="00A76CA6">
          <w:rPr>
            <w:b w:val="0"/>
            <w:bCs/>
            <w:webHidden/>
          </w:rPr>
          <w:fldChar w:fldCharType="begin"/>
        </w:r>
        <w:r w:rsidR="00616DFA" w:rsidRPr="00A76CA6">
          <w:rPr>
            <w:b w:val="0"/>
            <w:bCs/>
            <w:webHidden/>
          </w:rPr>
          <w:instrText xml:space="preserve"> PAGEREF _Toc119371767 \h </w:instrText>
        </w:r>
        <w:r w:rsidR="00616DFA" w:rsidRPr="00A76CA6">
          <w:rPr>
            <w:b w:val="0"/>
            <w:bCs/>
            <w:webHidden/>
          </w:rPr>
        </w:r>
        <w:r w:rsidR="00616DFA" w:rsidRPr="00A76CA6">
          <w:rPr>
            <w:b w:val="0"/>
            <w:bCs/>
            <w:webHidden/>
          </w:rPr>
          <w:fldChar w:fldCharType="separate"/>
        </w:r>
        <w:r w:rsidR="003035F2">
          <w:rPr>
            <w:b w:val="0"/>
            <w:bCs/>
            <w:webHidden/>
          </w:rPr>
          <w:t>- 193 -</w:t>
        </w:r>
        <w:r w:rsidR="00616DFA" w:rsidRPr="00A76CA6">
          <w:rPr>
            <w:b w:val="0"/>
            <w:bCs/>
            <w:webHidden/>
          </w:rPr>
          <w:fldChar w:fldCharType="end"/>
        </w:r>
      </w:hyperlink>
    </w:p>
    <w:p w14:paraId="7DC605E3" w14:textId="77777777" w:rsidR="00DF30F8" w:rsidRDefault="00DF30F8">
      <w:pPr>
        <w:pStyle w:val="31"/>
        <w:rPr>
          <w:lang w:val="ru-RU"/>
        </w:rPr>
      </w:pPr>
    </w:p>
    <w:p w14:paraId="264EA315" w14:textId="1B6C39B1" w:rsidR="00616DFA" w:rsidRDefault="00302FD2">
      <w:pPr>
        <w:pStyle w:val="31"/>
        <w:rPr>
          <w:rFonts w:asciiTheme="minorHAnsi" w:hAnsiTheme="minorHAnsi"/>
          <w:b w:val="0"/>
          <w:spacing w:val="0"/>
          <w:sz w:val="22"/>
          <w:szCs w:val="22"/>
          <w:lang w:val="ru-RU"/>
        </w:rPr>
      </w:pPr>
      <w:hyperlink w:anchor="_Toc119371768" w:history="1">
        <w:r w:rsidR="00616DFA" w:rsidRPr="003C29F6">
          <w:rPr>
            <w:rStyle w:val="ac"/>
          </w:rPr>
          <w:t>Правила представления рукописей авторами  в журнал «Вестник ТвГУ. Серия Философия»</w:t>
        </w:r>
        <w:r w:rsidR="00616DFA">
          <w:rPr>
            <w:webHidden/>
          </w:rPr>
          <w:tab/>
        </w:r>
        <w:r w:rsidR="00616DFA">
          <w:rPr>
            <w:webHidden/>
          </w:rPr>
          <w:fldChar w:fldCharType="begin"/>
        </w:r>
        <w:r w:rsidR="00616DFA">
          <w:rPr>
            <w:webHidden/>
          </w:rPr>
          <w:instrText xml:space="preserve"> PAGEREF _Toc119371768 \h </w:instrText>
        </w:r>
        <w:r w:rsidR="00616DFA">
          <w:rPr>
            <w:webHidden/>
          </w:rPr>
        </w:r>
        <w:r w:rsidR="00616DFA">
          <w:rPr>
            <w:webHidden/>
          </w:rPr>
          <w:fldChar w:fldCharType="separate"/>
        </w:r>
        <w:r w:rsidR="003035F2">
          <w:rPr>
            <w:webHidden/>
          </w:rPr>
          <w:t>- 195 -</w:t>
        </w:r>
        <w:r w:rsidR="00616DFA">
          <w:rPr>
            <w:webHidden/>
          </w:rPr>
          <w:fldChar w:fldCharType="end"/>
        </w:r>
      </w:hyperlink>
    </w:p>
    <w:p w14:paraId="5A36ADF4" w14:textId="31D331F9" w:rsidR="003639EE" w:rsidRPr="004F375F" w:rsidRDefault="000776BF" w:rsidP="00940B80">
      <w:pPr>
        <w:pStyle w:val="31"/>
      </w:pPr>
      <w:r w:rsidRPr="00601C79">
        <w:rPr>
          <w:spacing w:val="-4"/>
          <w:sz w:val="21"/>
          <w:szCs w:val="21"/>
        </w:rPr>
        <w:fldChar w:fldCharType="end"/>
      </w:r>
    </w:p>
    <w:p w14:paraId="63AB098B" w14:textId="7414BA29" w:rsidR="005E62E0" w:rsidRPr="003639EE" w:rsidRDefault="005E62E0" w:rsidP="00D92A97">
      <w:pPr>
        <w:pStyle w:val="11"/>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67BE240B" w:rsidR="00766938" w:rsidRPr="007C4C1C" w:rsidRDefault="002E15B9" w:rsidP="00D46594">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19371707"/>
      <w:r w:rsidRPr="00D46594">
        <w:rPr>
          <w:noProof/>
        </w:rPr>
        <w:lastRenderedPageBreak/>
        <mc:AlternateContent>
          <mc:Choice Requires="wps">
            <w:drawing>
              <wp:anchor distT="0" distB="0" distL="114300" distR="114300" simplePos="0" relativeHeight="250820096" behindDoc="0" locked="0" layoutInCell="1" allowOverlap="1" wp14:anchorId="20516DA5" wp14:editId="0E68294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51BE6702"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С. 5–</w:t>
                            </w:r>
                            <w:r>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08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51BE6702"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С. 5–</w:t>
                      </w:r>
                      <w:r>
                        <w:rPr>
                          <w:sz w:val="15"/>
                          <w:szCs w:val="15"/>
                        </w:rPr>
                        <w:t>35</w:t>
                      </w:r>
                    </w:p>
                  </w:txbxContent>
                </v:textbox>
              </v:shape>
            </w:pict>
          </mc:Fallback>
        </mc:AlternateContent>
      </w:r>
      <w:r w:rsidR="00766938" w:rsidRPr="00D46594">
        <w:t>ЧЕЛОВЕК</w:t>
      </w:r>
      <w:r w:rsidR="00766938" w:rsidRPr="007C4C1C">
        <w:t>. НАУКА. 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80FEBD5" w14:textId="289DFD2D" w:rsidR="00D64587" w:rsidRDefault="002D60E2" w:rsidP="00D64587">
      <w:pPr>
        <w:pStyle w:val="-1"/>
      </w:pPr>
      <w:r w:rsidRPr="009D32AE">
        <w:t xml:space="preserve">УДК </w:t>
      </w:r>
      <w:bookmarkStart w:id="26" w:name="_Toc414343415"/>
      <w:bookmarkStart w:id="27" w:name="_Toc383611794"/>
      <w:r w:rsidR="00D64587" w:rsidRPr="00330A02">
        <w:t>101.9+174</w:t>
      </w:r>
    </w:p>
    <w:p w14:paraId="6C0C1360" w14:textId="77777777" w:rsidR="00BD40FA" w:rsidRPr="002F0924" w:rsidRDefault="00BD40FA" w:rsidP="008F2E66">
      <w:pPr>
        <w:spacing w:before="240" w:after="120"/>
        <w:rPr>
          <w:rFonts w:eastAsia="Calibri"/>
          <w:sz w:val="20"/>
          <w:szCs w:val="20"/>
          <w:lang w:eastAsia="en-US"/>
        </w:rPr>
      </w:pPr>
      <w:r w:rsidRPr="002F0924">
        <w:rPr>
          <w:rFonts w:eastAsia="Calibri"/>
          <w:sz w:val="20"/>
          <w:szCs w:val="20"/>
          <w:lang w:val="en-US" w:eastAsia="en-US"/>
        </w:rPr>
        <w:t>DOI</w:t>
      </w:r>
      <w:r w:rsidRPr="002F0924">
        <w:rPr>
          <w:rFonts w:eastAsia="Calibri"/>
          <w:sz w:val="20"/>
          <w:szCs w:val="20"/>
          <w:lang w:eastAsia="en-US"/>
        </w:rPr>
        <w:t>: 10.26456/</w:t>
      </w:r>
      <w:proofErr w:type="spellStart"/>
      <w:r w:rsidRPr="002F0924">
        <w:rPr>
          <w:rFonts w:eastAsia="Calibri"/>
          <w:sz w:val="20"/>
          <w:szCs w:val="20"/>
          <w:lang w:val="en-US" w:eastAsia="en-US"/>
        </w:rPr>
        <w:t>vtphilos</w:t>
      </w:r>
      <w:proofErr w:type="spellEnd"/>
      <w:r w:rsidRPr="002F0924">
        <w:rPr>
          <w:rFonts w:eastAsia="Calibri"/>
          <w:sz w:val="20"/>
          <w:szCs w:val="20"/>
          <w:lang w:eastAsia="en-US"/>
        </w:rPr>
        <w:t>/2022.</w:t>
      </w:r>
      <w:r>
        <w:rPr>
          <w:rFonts w:eastAsia="Calibri"/>
          <w:sz w:val="20"/>
          <w:szCs w:val="20"/>
          <w:lang w:eastAsia="en-US"/>
        </w:rPr>
        <w:t>3</w:t>
      </w:r>
      <w:r w:rsidRPr="002F0924">
        <w:rPr>
          <w:rFonts w:eastAsia="Calibri"/>
          <w:sz w:val="20"/>
          <w:szCs w:val="20"/>
          <w:lang w:eastAsia="en-US"/>
        </w:rPr>
        <w:t>.005</w:t>
      </w:r>
    </w:p>
    <w:p w14:paraId="25D72A70" w14:textId="50DCC130" w:rsidR="00D64587" w:rsidRPr="00D64587" w:rsidRDefault="00D64587" w:rsidP="00D64587">
      <w:pPr>
        <w:pStyle w:val="-3"/>
      </w:pPr>
      <w:bookmarkStart w:id="28" w:name="_Toc119371708"/>
      <w:r w:rsidRPr="00D64587">
        <w:t>ЭТИЧЕСКИЙ КОДЕКС ФИЛОСОФА: PRO ET CONTRA</w:t>
      </w:r>
      <w:bookmarkEnd w:id="28"/>
    </w:p>
    <w:p w14:paraId="4A83DF48" w14:textId="1F3AB7F8" w:rsidR="00D64587" w:rsidRPr="00330A02" w:rsidRDefault="00D64587" w:rsidP="00D64587">
      <w:pPr>
        <w:pStyle w:val="-5"/>
      </w:pPr>
      <w:bookmarkStart w:id="29" w:name="_Toc119371709"/>
      <w:r w:rsidRPr="00330A02">
        <w:t>И.А. Беляев</w:t>
      </w:r>
      <w:r w:rsidRPr="003A13D8">
        <w:rPr>
          <w:vertAlign w:val="superscript"/>
        </w:rPr>
        <w:t>1</w:t>
      </w:r>
      <w:r>
        <w:t xml:space="preserve">, </w:t>
      </w:r>
      <w:r w:rsidRPr="00330A02">
        <w:t>Б.В.</w:t>
      </w:r>
      <w:r w:rsidRPr="00330A02">
        <w:rPr>
          <w:lang w:val="en-US"/>
        </w:rPr>
        <w:t> </w:t>
      </w:r>
      <w:r w:rsidRPr="00330A02">
        <w:t>Марков</w:t>
      </w:r>
      <w:r w:rsidRPr="003A13D8">
        <w:rPr>
          <w:vertAlign w:val="superscript"/>
        </w:rPr>
        <w:t>2</w:t>
      </w:r>
      <w:r>
        <w:t>,</w:t>
      </w:r>
      <w:r w:rsidRPr="00650416">
        <w:t xml:space="preserve"> </w:t>
      </w:r>
      <w:r w:rsidRPr="00330A02">
        <w:t>Г.Л. Тульчинский</w:t>
      </w:r>
      <w:r w:rsidRPr="003A13D8">
        <w:rPr>
          <w:vertAlign w:val="superscript"/>
        </w:rPr>
        <w:t>3</w:t>
      </w:r>
      <w:r>
        <w:t>,</w:t>
      </w:r>
      <w:r w:rsidRPr="00650416">
        <w:t xml:space="preserve"> </w:t>
      </w:r>
      <w:r w:rsidRPr="00330A02">
        <w:t>А.М.</w:t>
      </w:r>
      <w:r w:rsidRPr="00330A02">
        <w:rPr>
          <w:lang w:val="en-US"/>
        </w:rPr>
        <w:t> </w:t>
      </w:r>
      <w:r w:rsidRPr="00330A02">
        <w:t>Максимов</w:t>
      </w:r>
      <w:r w:rsidRPr="003A13D8">
        <w:rPr>
          <w:vertAlign w:val="superscript"/>
        </w:rPr>
        <w:t>4</w:t>
      </w:r>
      <w:r>
        <w:t xml:space="preserve">, </w:t>
      </w:r>
      <w:r w:rsidRPr="00330A02">
        <w:t>С.Н.</w:t>
      </w:r>
      <w:r w:rsidRPr="00330A02">
        <w:rPr>
          <w:lang w:val="en-US"/>
        </w:rPr>
        <w:t> </w:t>
      </w:r>
      <w:r w:rsidRPr="00330A02">
        <w:t>Некрасов</w:t>
      </w:r>
      <w:r w:rsidRPr="003A13D8">
        <w:rPr>
          <w:vertAlign w:val="superscript"/>
        </w:rPr>
        <w:t>5,6</w:t>
      </w:r>
      <w:r>
        <w:t xml:space="preserve">, </w:t>
      </w:r>
      <w:r w:rsidRPr="00330A02">
        <w:t>Р.Л. Лившиц</w:t>
      </w:r>
      <w:r w:rsidRPr="003A13D8">
        <w:rPr>
          <w:vertAlign w:val="superscript"/>
        </w:rPr>
        <w:t>7</w:t>
      </w:r>
      <w:r>
        <w:t xml:space="preserve">, </w:t>
      </w:r>
      <w:r w:rsidRPr="00330A02">
        <w:t>В.А.</w:t>
      </w:r>
      <w:r w:rsidRPr="00330A02">
        <w:rPr>
          <w:lang w:val="en-US"/>
        </w:rPr>
        <w:t> </w:t>
      </w:r>
      <w:r w:rsidRPr="00330A02">
        <w:t>Бажанов</w:t>
      </w:r>
      <w:r w:rsidRPr="003A13D8">
        <w:rPr>
          <w:vertAlign w:val="superscript"/>
        </w:rPr>
        <w:t>8</w:t>
      </w:r>
      <w:r>
        <w:t xml:space="preserve">, </w:t>
      </w:r>
      <w:r w:rsidRPr="00330A02">
        <w:t>Р.Г. Апресян</w:t>
      </w:r>
      <w:r w:rsidRPr="003A13D8">
        <w:rPr>
          <w:vertAlign w:val="superscript"/>
        </w:rPr>
        <w:t>9</w:t>
      </w:r>
      <w:bookmarkEnd w:id="29"/>
    </w:p>
    <w:p w14:paraId="4019A9C5" w14:textId="77777777" w:rsidR="00D64587" w:rsidRPr="005E697C" w:rsidRDefault="00D64587" w:rsidP="007C1CBC">
      <w:pPr>
        <w:pStyle w:val="-7"/>
        <w:rPr>
          <w:bCs/>
          <w:szCs w:val="22"/>
        </w:rPr>
      </w:pPr>
      <w:r w:rsidRPr="005E697C">
        <w:rPr>
          <w:bCs/>
          <w:szCs w:val="22"/>
          <w:vertAlign w:val="superscript"/>
        </w:rPr>
        <w:t>1</w:t>
      </w:r>
      <w:r w:rsidRPr="005E697C">
        <w:rPr>
          <w:bCs/>
          <w:szCs w:val="22"/>
        </w:rPr>
        <w:t>ФГБОУ ВО «Оренбургский государственный университет», г. Оренбург</w:t>
      </w:r>
    </w:p>
    <w:p w14:paraId="3392B186" w14:textId="2AB0739F" w:rsidR="00D64587" w:rsidRPr="005E697C" w:rsidRDefault="00D64587" w:rsidP="007C1CBC">
      <w:pPr>
        <w:pStyle w:val="-7"/>
        <w:rPr>
          <w:bCs/>
          <w:szCs w:val="22"/>
        </w:rPr>
      </w:pPr>
      <w:r w:rsidRPr="005E697C">
        <w:rPr>
          <w:bCs/>
          <w:szCs w:val="22"/>
          <w:vertAlign w:val="superscript"/>
        </w:rPr>
        <w:t>2</w:t>
      </w:r>
      <w:r w:rsidRPr="005E697C">
        <w:rPr>
          <w:bCs/>
          <w:szCs w:val="22"/>
        </w:rPr>
        <w:t xml:space="preserve">ФГБОУ ВО «Санкт-Петербургский государственный университет», </w:t>
      </w:r>
      <w:r w:rsidR="003A13D8" w:rsidRPr="005E697C">
        <w:rPr>
          <w:bCs/>
          <w:szCs w:val="22"/>
        </w:rPr>
        <w:br/>
      </w:r>
      <w:r w:rsidRPr="005E697C">
        <w:rPr>
          <w:bCs/>
          <w:szCs w:val="22"/>
        </w:rPr>
        <w:t>г. Санкт-Петербург</w:t>
      </w:r>
    </w:p>
    <w:p w14:paraId="1DB13C0C" w14:textId="5FF103A3" w:rsidR="00D64587" w:rsidRPr="005E697C" w:rsidRDefault="00D64587" w:rsidP="007C1CBC">
      <w:pPr>
        <w:pStyle w:val="-7"/>
        <w:rPr>
          <w:bCs/>
          <w:szCs w:val="22"/>
        </w:rPr>
      </w:pPr>
      <w:r w:rsidRPr="005E697C">
        <w:rPr>
          <w:bCs/>
          <w:szCs w:val="22"/>
          <w:vertAlign w:val="superscript"/>
        </w:rPr>
        <w:t>3</w:t>
      </w:r>
      <w:r w:rsidRPr="005E697C">
        <w:rPr>
          <w:bCs/>
          <w:szCs w:val="22"/>
        </w:rPr>
        <w:t xml:space="preserve"> ФГАОУ ВО «Национальный исследовательский университет «Высшая школа экономики», г. Санкт-Петербург</w:t>
      </w:r>
    </w:p>
    <w:p w14:paraId="33594E16" w14:textId="6FC41FA6" w:rsidR="00D64587" w:rsidRPr="005E697C" w:rsidRDefault="00D64587" w:rsidP="007C1CBC">
      <w:pPr>
        <w:pStyle w:val="-7"/>
        <w:rPr>
          <w:bCs/>
          <w:szCs w:val="22"/>
        </w:rPr>
      </w:pPr>
      <w:r w:rsidRPr="005E697C">
        <w:rPr>
          <w:bCs/>
          <w:szCs w:val="22"/>
          <w:vertAlign w:val="superscript"/>
        </w:rPr>
        <w:t>4</w:t>
      </w:r>
      <w:r w:rsidRPr="005E697C">
        <w:rPr>
          <w:bCs/>
          <w:szCs w:val="22"/>
        </w:rPr>
        <w:t xml:space="preserve">ФГБОУ ВО «Оренбургский государственный аграрный университет», </w:t>
      </w:r>
      <w:r w:rsidR="003A13D8" w:rsidRPr="005E697C">
        <w:rPr>
          <w:bCs/>
          <w:szCs w:val="22"/>
        </w:rPr>
        <w:br/>
      </w:r>
      <w:r w:rsidRPr="005E697C">
        <w:rPr>
          <w:bCs/>
          <w:szCs w:val="22"/>
        </w:rPr>
        <w:t>г. Оренбург</w:t>
      </w:r>
    </w:p>
    <w:p w14:paraId="04155E8A" w14:textId="51FF102D" w:rsidR="00D64587" w:rsidRPr="005E697C" w:rsidRDefault="00D64587" w:rsidP="007C1CBC">
      <w:pPr>
        <w:pStyle w:val="-7"/>
        <w:rPr>
          <w:bCs/>
          <w:szCs w:val="22"/>
        </w:rPr>
      </w:pPr>
      <w:r w:rsidRPr="005E697C">
        <w:rPr>
          <w:bCs/>
          <w:szCs w:val="22"/>
          <w:vertAlign w:val="superscript"/>
        </w:rPr>
        <w:t>5</w:t>
      </w:r>
      <w:r w:rsidRPr="005E697C">
        <w:rPr>
          <w:bCs/>
          <w:szCs w:val="22"/>
        </w:rPr>
        <w:t xml:space="preserve">ФГБОУ ВО «Уральский государственный аграрный университет», </w:t>
      </w:r>
      <w:r w:rsidR="003A13D8" w:rsidRPr="005E697C">
        <w:rPr>
          <w:bCs/>
          <w:szCs w:val="22"/>
        </w:rPr>
        <w:br/>
      </w:r>
      <w:r w:rsidRPr="005E697C">
        <w:rPr>
          <w:bCs/>
          <w:szCs w:val="22"/>
        </w:rPr>
        <w:t>г. Екатеринбург</w:t>
      </w:r>
    </w:p>
    <w:p w14:paraId="42D87E9E" w14:textId="55F0D7C7" w:rsidR="00D64587" w:rsidRPr="005E697C" w:rsidRDefault="00D64587" w:rsidP="007C1CBC">
      <w:pPr>
        <w:pStyle w:val="-7"/>
        <w:rPr>
          <w:bCs/>
          <w:szCs w:val="22"/>
        </w:rPr>
      </w:pPr>
      <w:r w:rsidRPr="005E697C">
        <w:rPr>
          <w:bCs/>
          <w:szCs w:val="22"/>
          <w:vertAlign w:val="superscript"/>
        </w:rPr>
        <w:t>6</w:t>
      </w:r>
      <w:r w:rsidRPr="005E697C">
        <w:rPr>
          <w:bCs/>
          <w:szCs w:val="22"/>
        </w:rPr>
        <w:t xml:space="preserve">ФГАОУ ВО «Уральский федеральный университет имени </w:t>
      </w:r>
      <w:r w:rsidR="003A13D8" w:rsidRPr="005E697C">
        <w:rPr>
          <w:bCs/>
          <w:szCs w:val="22"/>
        </w:rPr>
        <w:br/>
      </w:r>
      <w:r w:rsidRPr="005E697C">
        <w:rPr>
          <w:bCs/>
          <w:szCs w:val="22"/>
        </w:rPr>
        <w:t>первого президента России Б. Н. Ельцина</w:t>
      </w:r>
      <w:r w:rsidR="00D737EF">
        <w:rPr>
          <w:bCs/>
          <w:szCs w:val="22"/>
        </w:rPr>
        <w:t>»</w:t>
      </w:r>
      <w:r w:rsidRPr="005E697C">
        <w:rPr>
          <w:bCs/>
          <w:szCs w:val="22"/>
        </w:rPr>
        <w:t>, г. Екатеринбург</w:t>
      </w:r>
    </w:p>
    <w:p w14:paraId="36578F7B" w14:textId="6F5CDCE8" w:rsidR="00D64587" w:rsidRPr="005E697C" w:rsidRDefault="00D64587" w:rsidP="007C1CBC">
      <w:pPr>
        <w:pStyle w:val="-7"/>
        <w:rPr>
          <w:bCs/>
          <w:szCs w:val="22"/>
        </w:rPr>
      </w:pPr>
      <w:r w:rsidRPr="005E697C">
        <w:rPr>
          <w:bCs/>
          <w:szCs w:val="22"/>
          <w:vertAlign w:val="superscript"/>
        </w:rPr>
        <w:t>7</w:t>
      </w:r>
      <w:r w:rsidRPr="005E697C">
        <w:rPr>
          <w:bCs/>
          <w:szCs w:val="22"/>
        </w:rPr>
        <w:t xml:space="preserve">ФГБОУ ВО «Амурский гуманитарно-педагогический </w:t>
      </w:r>
      <w:r w:rsidR="003A13D8" w:rsidRPr="005E697C">
        <w:rPr>
          <w:bCs/>
          <w:szCs w:val="22"/>
        </w:rPr>
        <w:br/>
      </w:r>
      <w:r w:rsidRPr="005E697C">
        <w:rPr>
          <w:bCs/>
          <w:szCs w:val="22"/>
        </w:rPr>
        <w:t>государственный университет»,</w:t>
      </w:r>
      <w:r w:rsidR="003A13D8" w:rsidRPr="005E697C">
        <w:rPr>
          <w:bCs/>
          <w:szCs w:val="22"/>
        </w:rPr>
        <w:t xml:space="preserve"> </w:t>
      </w:r>
      <w:r w:rsidRPr="005E697C">
        <w:rPr>
          <w:bCs/>
          <w:szCs w:val="22"/>
        </w:rPr>
        <w:t>г. Комсомольск-на-Амуре</w:t>
      </w:r>
    </w:p>
    <w:p w14:paraId="58282950" w14:textId="77777777" w:rsidR="00D64587" w:rsidRPr="005E697C" w:rsidRDefault="00D64587" w:rsidP="007C1CBC">
      <w:pPr>
        <w:pStyle w:val="-7"/>
        <w:rPr>
          <w:bCs/>
          <w:szCs w:val="22"/>
        </w:rPr>
      </w:pPr>
      <w:r w:rsidRPr="005E697C">
        <w:rPr>
          <w:bCs/>
          <w:szCs w:val="22"/>
          <w:vertAlign w:val="superscript"/>
        </w:rPr>
        <w:t>8</w:t>
      </w:r>
      <w:r w:rsidRPr="005E697C">
        <w:rPr>
          <w:bCs/>
          <w:szCs w:val="22"/>
        </w:rPr>
        <w:t>ФГБОУ ВО «Ульяновский государственный университет», г. Ульяновск</w:t>
      </w:r>
    </w:p>
    <w:p w14:paraId="17C5D4C8" w14:textId="77777777" w:rsidR="00D64587" w:rsidRPr="005E697C" w:rsidRDefault="00D64587" w:rsidP="007C1CBC">
      <w:pPr>
        <w:pStyle w:val="-7"/>
        <w:rPr>
          <w:bCs/>
          <w:szCs w:val="22"/>
        </w:rPr>
      </w:pPr>
      <w:r w:rsidRPr="005E697C">
        <w:rPr>
          <w:bCs/>
          <w:szCs w:val="22"/>
          <w:vertAlign w:val="superscript"/>
        </w:rPr>
        <w:t>9</w:t>
      </w:r>
      <w:r w:rsidRPr="005E697C">
        <w:rPr>
          <w:bCs/>
          <w:szCs w:val="22"/>
        </w:rPr>
        <w:t>Институт философии РАН, г. Москва</w:t>
      </w:r>
    </w:p>
    <w:p w14:paraId="1B80B3A8" w14:textId="5DD423D4" w:rsidR="00D64587" w:rsidRPr="00330A02" w:rsidRDefault="008F2E66" w:rsidP="007C1CBC">
      <w:pPr>
        <w:pStyle w:val="-a"/>
      </w:pPr>
      <w:r>
        <w:rPr>
          <w:noProof/>
        </w:rPr>
        <mc:AlternateContent>
          <mc:Choice Requires="wps">
            <w:drawing>
              <wp:anchor distT="0" distB="0" distL="114300" distR="114300" simplePos="0" relativeHeight="252554752" behindDoc="0" locked="0" layoutInCell="1" allowOverlap="1" wp14:anchorId="2E6F61B2" wp14:editId="7B262104">
                <wp:simplePos x="0" y="0"/>
                <wp:positionH relativeFrom="margin">
                  <wp:align>right</wp:align>
                </wp:positionH>
                <wp:positionV relativeFrom="paragraph">
                  <wp:posOffset>3448685</wp:posOffset>
                </wp:positionV>
                <wp:extent cx="2270760" cy="74295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270760" cy="742950"/>
                        </a:xfrm>
                        <a:prstGeom prst="rect">
                          <a:avLst/>
                        </a:prstGeom>
                        <a:solidFill>
                          <a:schemeClr val="lt1"/>
                        </a:solidFill>
                        <a:ln w="6350">
                          <a:noFill/>
                        </a:ln>
                      </wps:spPr>
                      <wps:txbx>
                        <w:txbxContent>
                          <w:p w14:paraId="4BA183BF" w14:textId="6FABADB6" w:rsidR="00CD0B79" w:rsidRPr="00CD0B79" w:rsidRDefault="00CD0B79" w:rsidP="00CD0B79">
                            <w:pPr>
                              <w:spacing w:line="192" w:lineRule="auto"/>
                              <w:rPr>
                                <w:sz w:val="22"/>
                                <w:szCs w:val="22"/>
                              </w:rPr>
                            </w:pPr>
                            <w:r w:rsidRPr="00CD0B79">
                              <w:rPr>
                                <w:sz w:val="22"/>
                                <w:szCs w:val="22"/>
                              </w:rPr>
                              <w:t>© Беляев И.А., Марков Б.В., Туль</w:t>
                            </w:r>
                            <w:r w:rsidR="00356B7C">
                              <w:rPr>
                                <w:sz w:val="22"/>
                                <w:szCs w:val="22"/>
                              </w:rPr>
                              <w:t>ч</w:t>
                            </w:r>
                            <w:r w:rsidRPr="00CD0B79">
                              <w:rPr>
                                <w:sz w:val="22"/>
                                <w:szCs w:val="22"/>
                              </w:rPr>
                              <w:t xml:space="preserve">инский Г.Л., Максимов А.М., Некрасов С.Н., </w:t>
                            </w:r>
                            <w:r>
                              <w:rPr>
                                <w:sz w:val="22"/>
                                <w:szCs w:val="22"/>
                              </w:rPr>
                              <w:t>Лившиц</w:t>
                            </w:r>
                            <w:r w:rsidR="00356B7C">
                              <w:rPr>
                                <w:sz w:val="22"/>
                                <w:szCs w:val="22"/>
                              </w:rPr>
                              <w:t xml:space="preserve"> Р.Л., Бажанов В.А., Апресян Р.Г., 2022</w:t>
                            </w:r>
                          </w:p>
                          <w:p w14:paraId="79668FEC" w14:textId="77777777" w:rsidR="008F2E66" w:rsidRPr="00CD0B79" w:rsidRDefault="008F2E66" w:rsidP="00CD0B79">
                            <w:pPr>
                              <w:spacing w:line="192"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F61B2" id="Надпись 12" o:spid="_x0000_s1028" type="#_x0000_t202" style="position:absolute;left:0;text-align:left;margin-left:127.6pt;margin-top:271.55pt;width:178.8pt;height:58.5pt;z-index:25255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" fillcolor="white [3201]" stroked="f" strokeweight=".5pt">
                <v:textbox>
                  <w:txbxContent>
                    <w:p w14:paraId="4BA183BF" w14:textId="6FABADB6" w:rsidR="00CD0B79" w:rsidRPr="00CD0B79" w:rsidRDefault="00CD0B79" w:rsidP="00CD0B79">
                      <w:pPr>
                        <w:spacing w:line="192" w:lineRule="auto"/>
                        <w:rPr>
                          <w:sz w:val="22"/>
                          <w:szCs w:val="22"/>
                        </w:rPr>
                      </w:pPr>
                      <w:r w:rsidRPr="00CD0B79">
                        <w:rPr>
                          <w:sz w:val="22"/>
                          <w:szCs w:val="22"/>
                        </w:rPr>
                        <w:t>© Беляев И.А., Марков Б.В., Туль</w:t>
                      </w:r>
                      <w:r w:rsidR="00356B7C">
                        <w:rPr>
                          <w:sz w:val="22"/>
                          <w:szCs w:val="22"/>
                        </w:rPr>
                        <w:t>ч</w:t>
                      </w:r>
                      <w:r w:rsidRPr="00CD0B79">
                        <w:rPr>
                          <w:sz w:val="22"/>
                          <w:szCs w:val="22"/>
                        </w:rPr>
                        <w:t xml:space="preserve">инский Г.Л., Максимов А.М., Некрасов С.Н., </w:t>
                      </w:r>
                      <w:r>
                        <w:rPr>
                          <w:sz w:val="22"/>
                          <w:szCs w:val="22"/>
                        </w:rPr>
                        <w:t>Лившиц</w:t>
                      </w:r>
                      <w:r w:rsidR="00356B7C">
                        <w:rPr>
                          <w:sz w:val="22"/>
                          <w:szCs w:val="22"/>
                        </w:rPr>
                        <w:t xml:space="preserve"> Р.Л., Бажанов В.А., Апресян Р.Г., 2022</w:t>
                      </w:r>
                    </w:p>
                    <w:p w14:paraId="79668FEC" w14:textId="77777777" w:rsidR="008F2E66" w:rsidRPr="00CD0B79" w:rsidRDefault="008F2E66" w:rsidP="00CD0B79">
                      <w:pPr>
                        <w:spacing w:line="192" w:lineRule="auto"/>
                        <w:rPr>
                          <w:sz w:val="22"/>
                          <w:szCs w:val="22"/>
                        </w:rPr>
                      </w:pPr>
                    </w:p>
                  </w:txbxContent>
                </v:textbox>
                <w10:wrap anchorx="margin"/>
              </v:shape>
            </w:pict>
          </mc:Fallback>
        </mc:AlternateContent>
      </w:r>
      <w:r w:rsidR="00D64587" w:rsidRPr="00330A02">
        <w:t>В рамках круглого стола велась дискуссия о необходимости и возможности кодификации этической регуляции различных сторон профессиональной деятельности философов. И.А. Беляев констатирует наличие ситуации глубокого проникновения социальной имитации в сферу философии и объявляет это категорически неприемлемым. Важным условием исправления сложившейся ситуации он полагает разработку и внедрение в жизнь философского сообщества документа, этически регламентирующего профессиональную деятельность его членов. Б.В. Марков высказывает и развивает мысль о том, что мораль может выступать источником конфликта. Анализируя различные стороны этической и правовой регуляции межчеловеческого взаимодействия, он указывает на сложности этого процесса и на потребность его участников в соответствующих нормах. Г.Л. Тульчинский подвергает сомнению идею этического комплекса философа. Рассматривая данную идею как странную, он мотивирует это тем, что, с одной стороны, философам, ищущим ответы на «предельные» вопросы бытия, такой кодекс не нужен; с другой же стороны, согласно его представлениям, в среде преподавателей философии соответствующие кодексы уже действуют. А.М. Максимов фокусирует внимание на этическом измерении свободы философа. Указывая на обязательность опоры на моральные нормы, он подчёркивает безальтернативность их кодифи</w:t>
      </w:r>
      <w:r w:rsidR="00D64587" w:rsidRPr="00330A02">
        <w:lastRenderedPageBreak/>
        <w:t>кации. С.Н.</w:t>
      </w:r>
      <w:r w:rsidR="00D64587" w:rsidRPr="00330A02">
        <w:rPr>
          <w:lang w:val="en-US"/>
        </w:rPr>
        <w:t> </w:t>
      </w:r>
      <w:r w:rsidR="00D64587" w:rsidRPr="00330A02">
        <w:t xml:space="preserve">Некрасов в своих рассуждениях делает акцент на актуальности классово ориентированной материалистической марксистской философии. Основой требующегося философам этического кодекса он полагает призвание философии преодолевать настоящее и растворяться в будущем. Р.Л. Лившиц ведёт речь о важности понимания того, «кто в философском сообществе есть </w:t>
      </w:r>
      <w:proofErr w:type="gramStart"/>
      <w:r w:rsidR="00D64587" w:rsidRPr="00330A02">
        <w:t>действительно</w:t>
      </w:r>
      <w:proofErr w:type="gramEnd"/>
      <w:r w:rsidR="00D64587" w:rsidRPr="00330A02">
        <w:t xml:space="preserve"> кто?». Заявляя о необходимости кодификации этических норм, регулирующих деятельность философского сообщества, он высказывает по этому поводу ряд практических соображений. В.А. Бажанов выступает убеждённым сторонником кодификации этических норм применительно к профессиональной деятельности философа. Анализируя специфику этой деятельности в аспекте должного, он демонстрирует этическую насыщенность её отдельных составляющих. Р.Г. Апресян полагает идею этического кодекса философа бессмысленной и вредной. Будучи уверенным в том, что в сфере философии нет никаких проблем, не являющихся </w:t>
      </w:r>
      <w:proofErr w:type="spellStart"/>
      <w:r w:rsidR="00D64587" w:rsidRPr="00330A02">
        <w:t>общеакадемическими</w:t>
      </w:r>
      <w:proofErr w:type="spellEnd"/>
      <w:r w:rsidR="00D64587" w:rsidRPr="00330A02">
        <w:t>, он утверждает, что этот факт снимает вопрос относительно обсуждаемого кодекса.</w:t>
      </w:r>
    </w:p>
    <w:p w14:paraId="3378F3F2" w14:textId="77777777" w:rsidR="00D64587" w:rsidRPr="00330A02" w:rsidRDefault="00D64587" w:rsidP="007C1CBC">
      <w:pPr>
        <w:pStyle w:val="-b"/>
      </w:pPr>
      <w:r w:rsidRPr="00330A02">
        <w:rPr>
          <w:b/>
          <w:bCs/>
        </w:rPr>
        <w:t>Ключевые слова:</w:t>
      </w:r>
      <w:r w:rsidRPr="00330A02">
        <w:t xml:space="preserve"> академическая этика, конфликт, мораль, ответственность, свобода, социальная имитация, философ, философия, философское сообщество, этический кодекс.</w:t>
      </w:r>
    </w:p>
    <w:p w14:paraId="160BCD0C" w14:textId="77777777" w:rsidR="00D64587" w:rsidRPr="00330A02" w:rsidRDefault="00D64587" w:rsidP="004A38F2">
      <w:pPr>
        <w:pStyle w:val="-f1"/>
      </w:pPr>
      <w:r w:rsidRPr="00330A02">
        <w:rPr>
          <w:rFonts w:eastAsia="Calibri"/>
        </w:rPr>
        <w:t>Сведен</w:t>
      </w:r>
      <w:r w:rsidRPr="00330A02">
        <w:t>ия об авторах:</w:t>
      </w:r>
    </w:p>
    <w:p w14:paraId="5DC60439" w14:textId="77777777" w:rsidR="00D64587" w:rsidRPr="00BB650D" w:rsidRDefault="00D64587" w:rsidP="004A38F2">
      <w:pPr>
        <w:pStyle w:val="-f3"/>
        <w:rPr>
          <w:lang w:val="en-US"/>
        </w:rPr>
      </w:pPr>
      <w:r w:rsidRPr="004A38F2">
        <w:t xml:space="preserve">БЕЛЯЕВ Игорь Александрович – доцент, доктор философских наук, профессор кафедры философии, культурологии и социологии, ФГБОУ ВО «Оренбургский государственный университет», г. Оренбург, Россия. </w:t>
      </w:r>
      <w:r w:rsidRPr="00BB650D">
        <w:rPr>
          <w:lang w:val="en-US"/>
        </w:rPr>
        <w:t>SPIN-</w:t>
      </w:r>
      <w:r w:rsidRPr="004A38F2">
        <w:t>код</w:t>
      </w:r>
      <w:r w:rsidRPr="00BB650D">
        <w:rPr>
          <w:lang w:val="en-US"/>
        </w:rPr>
        <w:t xml:space="preserve">: 8918-7755, e-mail: </w:t>
      </w:r>
      <w:hyperlink r:id="rId10" w:history="1">
        <w:r w:rsidRPr="00BB650D">
          <w:rPr>
            <w:rStyle w:val="ac"/>
            <w:color w:val="auto"/>
            <w:u w:val="none"/>
            <w:lang w:val="en-US"/>
          </w:rPr>
          <w:t>igorbelyaev@list.ru</w:t>
        </w:r>
      </w:hyperlink>
      <w:r w:rsidRPr="00BB650D">
        <w:rPr>
          <w:lang w:val="en-US"/>
        </w:rPr>
        <w:t>. ORCID ID 0000-0003-4072-2342, Researcher ID E-7026-2016.</w:t>
      </w:r>
    </w:p>
    <w:p w14:paraId="109CE7C2" w14:textId="59B2BEEB" w:rsidR="00D64587" w:rsidRPr="00BB650D" w:rsidRDefault="00D64587" w:rsidP="004A38F2">
      <w:pPr>
        <w:pStyle w:val="-f3"/>
        <w:rPr>
          <w:lang w:val="en-US"/>
        </w:rPr>
      </w:pPr>
      <w:r w:rsidRPr="004A38F2">
        <w:t xml:space="preserve">МАРКОВ Борис Васильевич – профессор, доктор философских наук, профессор кафедры философской антропологии, ФГБОУ ВО «Санкт-Петербургский государственный университет», г. Санкт-Петербург, Россия. </w:t>
      </w:r>
      <w:r w:rsidRPr="00BB650D">
        <w:rPr>
          <w:lang w:val="en-US"/>
        </w:rPr>
        <w:t>SPIN-</w:t>
      </w:r>
      <w:r w:rsidRPr="004A38F2">
        <w:t>код</w:t>
      </w:r>
      <w:r w:rsidRPr="00BB650D">
        <w:rPr>
          <w:lang w:val="en-US"/>
        </w:rPr>
        <w:t xml:space="preserve">: 1782-7049, e-mail: </w:t>
      </w:r>
      <w:hyperlink r:id="rId11" w:history="1">
        <w:r w:rsidRPr="00BB650D">
          <w:rPr>
            <w:rStyle w:val="ac"/>
            <w:color w:val="auto"/>
            <w:u w:val="none"/>
            <w:lang w:val="en-US"/>
          </w:rPr>
          <w:t>b.markov@spbu.ru</w:t>
        </w:r>
      </w:hyperlink>
      <w:r w:rsidRPr="00BB650D">
        <w:rPr>
          <w:lang w:val="en-US"/>
        </w:rPr>
        <w:t xml:space="preserve">. Researcher ID N-3706-2013, </w:t>
      </w:r>
      <w:r w:rsidR="001018CC" w:rsidRPr="001018CC">
        <w:rPr>
          <w:lang w:val="en-US"/>
        </w:rPr>
        <w:t>ORCID</w:t>
      </w:r>
      <w:r w:rsidRPr="00BB650D">
        <w:rPr>
          <w:lang w:val="en-US"/>
        </w:rPr>
        <w:t xml:space="preserve"> ID 0000-0003-3755-6742.</w:t>
      </w:r>
    </w:p>
    <w:p w14:paraId="6E73CA47" w14:textId="31CD93F5" w:rsidR="00D64587" w:rsidRPr="004A38F2" w:rsidRDefault="00D64587" w:rsidP="004A38F2">
      <w:pPr>
        <w:pStyle w:val="-f3"/>
      </w:pPr>
      <w:r w:rsidRPr="004A38F2">
        <w:t xml:space="preserve">ТУЛЬЧИНСКИЙ Григорий Львович – профессор, доктор философских наук, профессор департамента государственного администрирования, ФГАОУ ВО «Национальный исследовательский университет «Высшая школа экономики», г. Санкт-Петербург, Россия. SPIN-код: 9081-4712, </w:t>
      </w:r>
      <w:proofErr w:type="spellStart"/>
      <w:r w:rsidRPr="004A38F2">
        <w:t>e-mail</w:t>
      </w:r>
      <w:proofErr w:type="spellEnd"/>
      <w:r w:rsidRPr="004A38F2">
        <w:t xml:space="preserve">: </w:t>
      </w:r>
      <w:hyperlink r:id="rId12" w:history="1">
        <w:r w:rsidRPr="004A38F2">
          <w:rPr>
            <w:rStyle w:val="ac"/>
            <w:color w:val="auto"/>
            <w:u w:val="none"/>
          </w:rPr>
          <w:t>gtul@mail.ru</w:t>
        </w:r>
      </w:hyperlink>
      <w:r w:rsidRPr="004A38F2">
        <w:t xml:space="preserve">. </w:t>
      </w:r>
      <w:bookmarkStart w:id="30" w:name="_Hlk120488453"/>
      <w:r w:rsidRPr="004A38F2">
        <w:t xml:space="preserve">ORCID </w:t>
      </w:r>
      <w:bookmarkEnd w:id="30"/>
      <w:r w:rsidRPr="004A38F2">
        <w:t>ID 0000-0002-5820-7333.</w:t>
      </w:r>
    </w:p>
    <w:p w14:paraId="6B23E699" w14:textId="77777777" w:rsidR="00D64587" w:rsidRPr="004A38F2" w:rsidRDefault="00D64587" w:rsidP="004A38F2">
      <w:pPr>
        <w:pStyle w:val="-f3"/>
      </w:pPr>
      <w:r w:rsidRPr="004A38F2">
        <w:t xml:space="preserve">МАКСИМОВ Александр Михайлович – профессор, доктор философских наук, профессор кафедры английского языка и гуманитарных дисциплин, ФГБОУ ВО «Оренбургский государственный аграрный университет», г. Оренбург, Россия. SPIN-код: 2132-5203, </w:t>
      </w:r>
      <w:proofErr w:type="spellStart"/>
      <w:r w:rsidRPr="004A38F2">
        <w:t>e-mail</w:t>
      </w:r>
      <w:proofErr w:type="spellEnd"/>
      <w:r w:rsidRPr="004A38F2">
        <w:t>: maksimov_a_m@mail.ru</w:t>
      </w:r>
    </w:p>
    <w:p w14:paraId="5B526F7F" w14:textId="77777777" w:rsidR="00D64587" w:rsidRPr="004A38F2" w:rsidRDefault="00D64587" w:rsidP="004A38F2">
      <w:pPr>
        <w:pStyle w:val="-f3"/>
      </w:pPr>
      <w:r w:rsidRPr="004A38F2">
        <w:t xml:space="preserve">НЕКРАСОВ Станислав Николаевич – профессор, доктор философских наук, профессор кафедры философии, ФГБОУ ВО «Уральский государственный аграрный университет», г. Екатеринбург, Россия; профессор кафедры культурологии и дизайна, ФГАОУ ВО «Уральский федеральный университет имени первого Президента России Б.Н. Ельцина», г. Екатеринбург, Россия. SPIN-код: 8177-2761, </w:t>
      </w:r>
      <w:proofErr w:type="spellStart"/>
      <w:r w:rsidRPr="004A38F2">
        <w:t>e-mail</w:t>
      </w:r>
      <w:proofErr w:type="spellEnd"/>
      <w:r w:rsidRPr="004A38F2">
        <w:t>: nekrasov-ural@yandex.ru</w:t>
      </w:r>
    </w:p>
    <w:p w14:paraId="5C89E3FB" w14:textId="77777777" w:rsidR="00CD0A36" w:rsidRDefault="00CD0A36" w:rsidP="004A38F2">
      <w:pPr>
        <w:pStyle w:val="-f3"/>
      </w:pPr>
    </w:p>
    <w:p w14:paraId="048C34FB" w14:textId="21412DE1" w:rsidR="00D64587" w:rsidRPr="004A38F2" w:rsidRDefault="00D64587" w:rsidP="004A38F2">
      <w:pPr>
        <w:pStyle w:val="-f3"/>
      </w:pPr>
      <w:r w:rsidRPr="004A38F2">
        <w:t xml:space="preserve">ЛИВШИЦ Рудольф Львович – профессор, доктор философских наук, профессор кафедры истории, философии и права, ФГБОУ ВО «Амурский гуманитарно-педагогический государственный университет», г. Комсомольск-на-Амуре, Россия. SPIN-код: 3816-1368, </w:t>
      </w:r>
      <w:proofErr w:type="spellStart"/>
      <w:r w:rsidRPr="004A38F2">
        <w:t>e-mail</w:t>
      </w:r>
      <w:proofErr w:type="spellEnd"/>
      <w:r w:rsidRPr="004A38F2">
        <w:t>: rudliv@yandex.ru</w:t>
      </w:r>
    </w:p>
    <w:p w14:paraId="11D92C7F" w14:textId="167977C8" w:rsidR="00D64587" w:rsidRPr="00BB650D" w:rsidRDefault="00D64587" w:rsidP="004A38F2">
      <w:pPr>
        <w:pStyle w:val="-f3"/>
        <w:rPr>
          <w:lang w:val="en-US"/>
        </w:rPr>
      </w:pPr>
      <w:r w:rsidRPr="004A38F2">
        <w:t xml:space="preserve">БАЖАНОВ Валентин Александрович – профессор, доктор философских наук, заведующий кафедрой философии, ФГБОУ ВО «Ульяновский государственный университет», г. Ульяновск, Россия. </w:t>
      </w:r>
      <w:r w:rsidRPr="00BB650D">
        <w:rPr>
          <w:lang w:val="en-US"/>
        </w:rPr>
        <w:t>SPIN-</w:t>
      </w:r>
      <w:r w:rsidRPr="004A38F2">
        <w:t>код</w:t>
      </w:r>
      <w:r w:rsidRPr="00BB650D">
        <w:rPr>
          <w:lang w:val="en-US"/>
        </w:rPr>
        <w:t xml:space="preserve">: 2644-7587, e-mail: </w:t>
      </w:r>
      <w:hyperlink r:id="rId13" w:history="1">
        <w:r w:rsidRPr="00BB650D">
          <w:rPr>
            <w:rStyle w:val="ac"/>
            <w:color w:val="auto"/>
            <w:u w:val="none"/>
            <w:lang w:val="en-US"/>
          </w:rPr>
          <w:t>vbazhanov@yandex.ru</w:t>
        </w:r>
      </w:hyperlink>
      <w:r w:rsidRPr="00BB650D">
        <w:rPr>
          <w:lang w:val="en-US"/>
        </w:rPr>
        <w:t>. ORCID ID 0000-0002-0336-9570, Researcher ID M-8503-2014.</w:t>
      </w:r>
    </w:p>
    <w:p w14:paraId="538CB729" w14:textId="103CAF76" w:rsidR="00D64587" w:rsidRPr="00BB650D" w:rsidRDefault="00D64587" w:rsidP="004A38F2">
      <w:pPr>
        <w:pStyle w:val="-f3"/>
        <w:rPr>
          <w:lang w:val="en-US"/>
        </w:rPr>
      </w:pPr>
      <w:r w:rsidRPr="004A38F2">
        <w:t xml:space="preserve">АПРЕСЯН Рубен </w:t>
      </w:r>
      <w:proofErr w:type="spellStart"/>
      <w:r w:rsidRPr="004A38F2">
        <w:t>Грантович</w:t>
      </w:r>
      <w:proofErr w:type="spellEnd"/>
      <w:r w:rsidRPr="004A38F2">
        <w:t xml:space="preserve"> – профессор, доктор философских наук, руководитель сектора этики, ФГБУН Институт философии Российской академии наук, г. Москва, Россия. </w:t>
      </w:r>
      <w:r w:rsidRPr="00BB650D">
        <w:rPr>
          <w:lang w:val="en-US"/>
        </w:rPr>
        <w:t>SPIN-</w:t>
      </w:r>
      <w:r w:rsidRPr="004A38F2">
        <w:t>код</w:t>
      </w:r>
      <w:r w:rsidRPr="00BB650D">
        <w:rPr>
          <w:lang w:val="en-US"/>
        </w:rPr>
        <w:t xml:space="preserve">: 8124-0529, e-mail: </w:t>
      </w:r>
      <w:hyperlink r:id="rId14" w:history="1">
        <w:r w:rsidRPr="00BB650D">
          <w:rPr>
            <w:rStyle w:val="ac"/>
            <w:color w:val="auto"/>
            <w:u w:val="none"/>
            <w:lang w:val="en-US"/>
          </w:rPr>
          <w:t>apressyan@mail.ru</w:t>
        </w:r>
      </w:hyperlink>
      <w:r w:rsidRPr="00BB650D">
        <w:rPr>
          <w:lang w:val="en-US"/>
        </w:rPr>
        <w:t xml:space="preserve">. Researcher ID R-9079-2017, </w:t>
      </w:r>
      <w:r w:rsidR="001018CC" w:rsidRPr="001018CC">
        <w:rPr>
          <w:lang w:val="en-US"/>
        </w:rPr>
        <w:t xml:space="preserve">ORCID </w:t>
      </w:r>
      <w:r w:rsidRPr="00BB650D">
        <w:rPr>
          <w:lang w:val="en-US"/>
        </w:rPr>
        <w:t>ID 0000-0002-2473-3909.</w:t>
      </w:r>
    </w:p>
    <w:p w14:paraId="3E31697C" w14:textId="36A58896" w:rsidR="00D64587" w:rsidRPr="00BB650D" w:rsidRDefault="00D64587" w:rsidP="004A38F2">
      <w:pPr>
        <w:pStyle w:val="-f3"/>
        <w:rPr>
          <w:lang w:val="en-US"/>
        </w:rPr>
      </w:pPr>
    </w:p>
    <w:p w14:paraId="29E35D1A" w14:textId="77777777" w:rsidR="00D64587" w:rsidRPr="00D64587" w:rsidRDefault="00D64587" w:rsidP="009F0661">
      <w:pPr>
        <w:pStyle w:val="-1"/>
        <w:rPr>
          <w:lang w:val="en-US"/>
        </w:rPr>
      </w:pPr>
    </w:p>
    <w:p w14:paraId="663FB805" w14:textId="77777777" w:rsidR="00DB5277" w:rsidRPr="00D64587" w:rsidRDefault="00DB5277" w:rsidP="009F0661">
      <w:pPr>
        <w:pStyle w:val="-1"/>
        <w:rPr>
          <w:lang w:val="en-US"/>
        </w:rPr>
        <w:sectPr w:rsidR="00DB5277" w:rsidRPr="00D64587" w:rsidSect="00371A24">
          <w:footnotePr>
            <w:numRestart w:val="eachSect"/>
          </w:footnotePr>
          <w:pgSz w:w="11906" w:h="16838" w:code="9"/>
          <w:pgMar w:top="1418" w:right="3120" w:bottom="3233" w:left="1303" w:header="1020" w:footer="2664" w:gutter="0"/>
          <w:pgNumType w:fmt="numberInDash"/>
          <w:cols w:space="708"/>
          <w:docGrid w:linePitch="360"/>
        </w:sectPr>
      </w:pPr>
    </w:p>
    <w:p w14:paraId="1DAD4659" w14:textId="5260EBD8" w:rsidR="00036E06" w:rsidRDefault="00234926" w:rsidP="00036E06">
      <w:pPr>
        <w:pStyle w:val="-1"/>
      </w:pPr>
      <w:r w:rsidRPr="00B42040">
        <w:rPr>
          <w:noProof/>
        </w:rPr>
        <w:lastRenderedPageBreak/>
        <mc:AlternateContent>
          <mc:Choice Requires="wps">
            <w:drawing>
              <wp:anchor distT="0" distB="0" distL="114300" distR="114300" simplePos="0" relativeHeight="252360192" behindDoc="0" locked="0" layoutInCell="1" allowOverlap="1" wp14:anchorId="7B7C0B0A" wp14:editId="34399818">
                <wp:simplePos x="0" y="0"/>
                <wp:positionH relativeFrom="column">
                  <wp:posOffset>-1905</wp:posOffset>
                </wp:positionH>
                <wp:positionV relativeFrom="paragraph">
                  <wp:posOffset>-244263</wp:posOffset>
                </wp:positionV>
                <wp:extent cx="4775835" cy="232833"/>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32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8F0CE4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36</w:t>
                            </w:r>
                            <w:r w:rsidRPr="00AE1EDE">
                              <w:rPr>
                                <w:rFonts w:ascii="Arial" w:hAnsi="Arial" w:cs="Arial"/>
                                <w:i/>
                                <w:iCs/>
                                <w:sz w:val="15"/>
                                <w:szCs w:val="15"/>
                              </w:rPr>
                              <w:t>–</w:t>
                            </w:r>
                            <w:r>
                              <w:rPr>
                                <w:rFonts w:ascii="Arial" w:hAnsi="Arial" w:cs="Arial"/>
                                <w:i/>
                                <w:iCs/>
                                <w:sz w:val="15"/>
                                <w:szCs w:val="15"/>
                              </w:rPr>
                              <w:t>4</w:t>
                            </w:r>
                            <w:r w:rsidRPr="00AE1EDE">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9" type="#_x0000_t202" style="position:absolute;left:0;text-align:left;margin-left:-.15pt;margin-top:-19.25pt;width:376.05pt;height:18.35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" stroked="f">
                <v:textbox inset="0,0,0,0">
                  <w:txbxContent>
                    <w:p w14:paraId="57A01B75" w14:textId="38F0CE4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36</w:t>
                      </w:r>
                      <w:r w:rsidRPr="00AE1EDE">
                        <w:rPr>
                          <w:rFonts w:ascii="Arial" w:hAnsi="Arial" w:cs="Arial"/>
                          <w:i/>
                          <w:iCs/>
                          <w:sz w:val="15"/>
                          <w:szCs w:val="15"/>
                        </w:rPr>
                        <w:t>–</w:t>
                      </w:r>
                      <w:r>
                        <w:rPr>
                          <w:rFonts w:ascii="Arial" w:hAnsi="Arial" w:cs="Arial"/>
                          <w:i/>
                          <w:iCs/>
                          <w:sz w:val="15"/>
                          <w:szCs w:val="15"/>
                        </w:rPr>
                        <w:t>4</w:t>
                      </w:r>
                      <w:r w:rsidRPr="00AE1EDE">
                        <w:rPr>
                          <w:rFonts w:ascii="Arial" w:hAnsi="Arial" w:cs="Arial"/>
                          <w:i/>
                          <w:iCs/>
                          <w:sz w:val="15"/>
                          <w:szCs w:val="15"/>
                        </w:rPr>
                        <w:t>2</w:t>
                      </w:r>
                    </w:p>
                  </w:txbxContent>
                </v:textbox>
              </v:shape>
            </w:pict>
          </mc:Fallback>
        </mc:AlternateContent>
      </w:r>
      <w:r w:rsidR="00183B9A" w:rsidRPr="00B42040">
        <w:t>УДК</w:t>
      </w:r>
      <w:r w:rsidR="00183B9A" w:rsidRPr="00463E07">
        <w:t xml:space="preserve"> </w:t>
      </w:r>
      <w:r w:rsidR="00302FD2">
        <w:t>1(091):</w:t>
      </w:r>
      <w:r w:rsidR="00036E06">
        <w:t>316.772.2</w:t>
      </w:r>
    </w:p>
    <w:p w14:paraId="72580D98" w14:textId="4FDCB8CC" w:rsidR="001D4EE4" w:rsidRDefault="001D4EE4" w:rsidP="005B4398">
      <w:pPr>
        <w:pStyle w:val="-1"/>
        <w:spacing w:before="240"/>
        <w:jc w:val="left"/>
      </w:pPr>
      <w:r w:rsidRPr="00FB7E64">
        <w:rPr>
          <w:rFonts w:eastAsia="Calibri"/>
          <w:lang w:val="en-US" w:eastAsia="en-US"/>
        </w:rPr>
        <w:t>DOI</w:t>
      </w:r>
      <w:r w:rsidRPr="00841B49">
        <w:rPr>
          <w:rFonts w:eastAsia="Calibri"/>
          <w:lang w:eastAsia="en-US"/>
        </w:rPr>
        <w:t>: 10.26456/</w:t>
      </w:r>
      <w:proofErr w:type="spellStart"/>
      <w:r w:rsidRPr="00FB7E64">
        <w:rPr>
          <w:rFonts w:eastAsia="Calibri"/>
          <w:lang w:val="en-US" w:eastAsia="en-US"/>
        </w:rPr>
        <w:t>vtphilos</w:t>
      </w:r>
      <w:proofErr w:type="spellEnd"/>
      <w:r w:rsidRPr="00841B49">
        <w:rPr>
          <w:rFonts w:eastAsia="Calibri"/>
          <w:lang w:eastAsia="en-US"/>
        </w:rPr>
        <w:t>/202</w:t>
      </w:r>
      <w:r>
        <w:rPr>
          <w:rFonts w:eastAsia="Calibri"/>
          <w:lang w:eastAsia="en-US"/>
        </w:rPr>
        <w:t>2</w:t>
      </w:r>
      <w:r w:rsidRPr="00841B49">
        <w:rPr>
          <w:rFonts w:eastAsia="Calibri"/>
          <w:lang w:eastAsia="en-US"/>
        </w:rPr>
        <w:t>.</w:t>
      </w:r>
      <w:r>
        <w:rPr>
          <w:rFonts w:eastAsia="Calibri"/>
          <w:lang w:eastAsia="en-US"/>
        </w:rPr>
        <w:t>3</w:t>
      </w:r>
      <w:r w:rsidRPr="00841B49">
        <w:rPr>
          <w:rFonts w:eastAsia="Calibri"/>
          <w:lang w:eastAsia="en-US"/>
        </w:rPr>
        <w:t>.0</w:t>
      </w:r>
      <w:r>
        <w:rPr>
          <w:rFonts w:eastAsia="Calibri"/>
          <w:lang w:eastAsia="en-US"/>
        </w:rPr>
        <w:t>36</w:t>
      </w:r>
    </w:p>
    <w:p w14:paraId="1B707BDB" w14:textId="77777777" w:rsidR="00036E06" w:rsidRDefault="00036E06" w:rsidP="00036E06">
      <w:pPr>
        <w:pStyle w:val="-3"/>
      </w:pPr>
      <w:bookmarkStart w:id="31" w:name="_Toc119371712"/>
      <w:r>
        <w:t>СИНТАКСИС СТРУКТУРЫ СОБЫТИЯ</w:t>
      </w:r>
      <w:bookmarkEnd w:id="31"/>
    </w:p>
    <w:p w14:paraId="454C4AE3" w14:textId="77777777" w:rsidR="00036E06" w:rsidRDefault="00036E06" w:rsidP="00036E06">
      <w:pPr>
        <w:pStyle w:val="-5"/>
      </w:pPr>
      <w:bookmarkStart w:id="32" w:name="_Toc119371713"/>
      <w:r>
        <w:t>Р.А. Зайнуллин</w:t>
      </w:r>
      <w:bookmarkEnd w:id="32"/>
    </w:p>
    <w:p w14:paraId="1AE1C780" w14:textId="180A3D85" w:rsidR="00036E06" w:rsidRPr="00E92510" w:rsidRDefault="00036E06" w:rsidP="00036E06">
      <w:pPr>
        <w:pStyle w:val="-7"/>
      </w:pPr>
      <w:r w:rsidRPr="00E92510">
        <w:t>ФГАОУ ВО «Ур</w:t>
      </w:r>
      <w:r w:rsidR="001804DA">
        <w:t>альский федеральный университет</w:t>
      </w:r>
      <w:r w:rsidRPr="00E92510">
        <w:t xml:space="preserve"> имени </w:t>
      </w:r>
      <w:r w:rsidR="001804DA">
        <w:br/>
      </w:r>
      <w:r w:rsidRPr="00E92510">
        <w:t>первого Президента России Б.Н.</w:t>
      </w:r>
      <w:r w:rsidR="001804DA">
        <w:t> </w:t>
      </w:r>
      <w:r w:rsidRPr="00E92510">
        <w:t>Ельцина»</w:t>
      </w:r>
      <w:r>
        <w:t>, г. </w:t>
      </w:r>
      <w:r w:rsidRPr="00E92510">
        <w:t>Екатеринбург</w:t>
      </w:r>
    </w:p>
    <w:p w14:paraId="62AF3597" w14:textId="7B37875F" w:rsidR="00036E06" w:rsidRDefault="00036E06" w:rsidP="00036E06">
      <w:pPr>
        <w:pStyle w:val="-a"/>
      </w:pPr>
      <w:r>
        <w:t>С</w:t>
      </w:r>
      <w:r w:rsidRPr="00343C44">
        <w:t>татья</w:t>
      </w:r>
      <w:r>
        <w:t xml:space="preserve"> посвящена выражению механизма событийного аспекта системы реальности. Это достигается через введение рационального языка, выражающего </w:t>
      </w:r>
      <w:proofErr w:type="spellStart"/>
      <w:r>
        <w:t>квантирование</w:t>
      </w:r>
      <w:proofErr w:type="spellEnd"/>
      <w:r>
        <w:t xml:space="preserve"> актуализации бытия, которое, как пересечение трансцендентальных форм, детерминирует и редуцирует отношения действительности к единой функции. В таком случае бытие –</w:t>
      </w:r>
      <w:r w:rsidRPr="00D0458C">
        <w:t xml:space="preserve"> </w:t>
      </w:r>
      <w:r>
        <w:t xml:space="preserve">это атрибут, который образует систему реальности в виде значений и отношений действительности, синтезированных в эмпирическом сознании. Это приводит к следствию, что событие размыкает </w:t>
      </w:r>
      <w:proofErr w:type="spellStart"/>
      <w:r>
        <w:t>бытийственные</w:t>
      </w:r>
      <w:proofErr w:type="spellEnd"/>
      <w:r>
        <w:t xml:space="preserve"> структуры с целью их реструктуризации путем локализации </w:t>
      </w:r>
      <w:proofErr w:type="spellStart"/>
      <w:r>
        <w:t>топоса</w:t>
      </w:r>
      <w:proofErr w:type="spellEnd"/>
      <w:r>
        <w:t xml:space="preserve"> новой идентичности. Данные механизмы выражаются математическим метаязыком и описываются в понятиях сложных систем. Предлагается описание действительности в виде логико-математического синтаксиса, который раскрывает трансцендентальное правило разума.</w:t>
      </w:r>
    </w:p>
    <w:p w14:paraId="76A7D59E" w14:textId="77777777" w:rsidR="00036E06" w:rsidRPr="00ED7EDD" w:rsidRDefault="00036E06" w:rsidP="00036E06">
      <w:pPr>
        <w:pStyle w:val="-b"/>
      </w:pPr>
      <w:r w:rsidRPr="000064E3">
        <w:rPr>
          <w:b/>
        </w:rPr>
        <w:t>Ключевые слова:</w:t>
      </w:r>
      <w:r>
        <w:rPr>
          <w:b/>
        </w:rPr>
        <w:t xml:space="preserve"> </w:t>
      </w:r>
      <w:r>
        <w:t>бытие, возможность, действительность, коммуникация, логика, математика, модель, объект, познание,</w:t>
      </w:r>
      <w:r>
        <w:rPr>
          <w:b/>
        </w:rPr>
        <w:t xml:space="preserve"> </w:t>
      </w:r>
      <w:r>
        <w:t>рац</w:t>
      </w:r>
      <w:r w:rsidRPr="000064E3">
        <w:t>ионально</w:t>
      </w:r>
      <w:r>
        <w:t>сть, реальность, синтаксис, событие, социальность, условие.</w:t>
      </w:r>
    </w:p>
    <w:p w14:paraId="1947AF12" w14:textId="77777777" w:rsidR="001D4EE4" w:rsidRPr="00D737EF" w:rsidRDefault="001D4EE4" w:rsidP="00036E06">
      <w:pPr>
        <w:pStyle w:val="-f1"/>
        <w:rPr>
          <w:lang w:val="en-US"/>
        </w:rPr>
      </w:pPr>
    </w:p>
    <w:p w14:paraId="0C60C79A" w14:textId="1E14A697" w:rsidR="00036E06" w:rsidRPr="006A2303" w:rsidRDefault="00036E06" w:rsidP="00036E06">
      <w:pPr>
        <w:pStyle w:val="-f1"/>
      </w:pPr>
      <w:r w:rsidRPr="006A2303">
        <w:t>Об авторе</w:t>
      </w:r>
      <w:r>
        <w:t>:</w:t>
      </w:r>
    </w:p>
    <w:p w14:paraId="77D60D2C" w14:textId="77777777" w:rsidR="00036E06" w:rsidRPr="00F75C47" w:rsidRDefault="00036E06" w:rsidP="00036E06">
      <w:pPr>
        <w:pStyle w:val="-f3"/>
        <w:rPr>
          <w:lang w:val="en-US"/>
        </w:rPr>
      </w:pPr>
      <w:r w:rsidRPr="00036E06">
        <w:t xml:space="preserve">ЗАЙНУЛЛИН </w:t>
      </w:r>
      <w:proofErr w:type="spellStart"/>
      <w:r w:rsidRPr="00036E06">
        <w:t>Радомир</w:t>
      </w:r>
      <w:proofErr w:type="spellEnd"/>
      <w:r w:rsidRPr="00036E06">
        <w:t xml:space="preserve"> Альбертович – соискатель кафедры социальной философии департамента философии ФГАОУ ВО «Уральский федеральный университет имени первого Президента России Б.Н. Ельцина», г. Екатеринбург, Россия. </w:t>
      </w:r>
      <w:r w:rsidRPr="00F75C47">
        <w:rPr>
          <w:lang w:val="en-US"/>
        </w:rPr>
        <w:t xml:space="preserve">E-mail: </w:t>
      </w:r>
      <w:hyperlink r:id="rId15" w:history="1">
        <w:r w:rsidRPr="00F75C47">
          <w:rPr>
            <w:rStyle w:val="ac"/>
            <w:color w:val="auto"/>
            <w:u w:val="none"/>
            <w:lang w:val="en-US"/>
          </w:rPr>
          <w:t>zainoullin@gmail.com</w:t>
        </w:r>
      </w:hyperlink>
    </w:p>
    <w:p w14:paraId="05381E51" w14:textId="77777777" w:rsidR="00C92D6A" w:rsidRDefault="00C92D6A" w:rsidP="00BE141A">
      <w:pPr>
        <w:pStyle w:val="-f3"/>
      </w:pPr>
    </w:p>
    <w:p w14:paraId="358384EA" w14:textId="77777777" w:rsidR="00DB5277" w:rsidRPr="009F2F65" w:rsidRDefault="00DB5277" w:rsidP="00BE141A">
      <w:pPr>
        <w:pStyle w:val="-f3"/>
        <w:sectPr w:rsidR="00DB5277"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7B5366CE" w14:textId="2A9238E2" w:rsidR="005D6278" w:rsidRDefault="00AE1EDE" w:rsidP="004D1AFB">
      <w:pPr>
        <w:pStyle w:val="-1"/>
      </w:pPr>
      <w:r w:rsidRPr="00D46594">
        <w:rPr>
          <w:noProof/>
        </w:rPr>
        <w:lastRenderedPageBreak/>
        <mc:AlternateContent>
          <mc:Choice Requires="wps">
            <w:drawing>
              <wp:anchor distT="0" distB="0" distL="114300" distR="114300" simplePos="0" relativeHeight="252468736" behindDoc="0" locked="0" layoutInCell="1" allowOverlap="1" wp14:anchorId="47468D3B" wp14:editId="6B45AF5D">
                <wp:simplePos x="0" y="0"/>
                <wp:positionH relativeFrom="margin">
                  <wp:align>left</wp:align>
                </wp:positionH>
                <wp:positionV relativeFrom="paragraph">
                  <wp:posOffset>-248285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493C7" w14:textId="194B0865"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43</w:t>
                            </w:r>
                            <w:r w:rsidRPr="00D46594">
                              <w:rPr>
                                <w:sz w:val="15"/>
                                <w:szCs w:val="15"/>
                              </w:rPr>
                              <w:t>–</w:t>
                            </w:r>
                            <w:r>
                              <w:rPr>
                                <w:sz w:val="15"/>
                                <w:szCs w:val="15"/>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8D3B" id="_x0000_s1030" type="#_x0000_t202" style="position:absolute;left:0;text-align:left;margin-left:0;margin-top:-19.55pt;width:376.05pt;height:28.5pt;z-index:252468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" stroked="f">
                <v:textbox inset="0,0,0,0">
                  <w:txbxContent>
                    <w:p w14:paraId="2AC493C7" w14:textId="194B0865"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43</w:t>
                      </w:r>
                      <w:r w:rsidRPr="00D46594">
                        <w:rPr>
                          <w:sz w:val="15"/>
                          <w:szCs w:val="15"/>
                        </w:rPr>
                        <w:t>–</w:t>
                      </w:r>
                      <w:r>
                        <w:rPr>
                          <w:sz w:val="15"/>
                          <w:szCs w:val="15"/>
                        </w:rPr>
                        <w:t>60</w:t>
                      </w:r>
                    </w:p>
                  </w:txbxContent>
                </v:textbox>
                <w10:wrap anchorx="margin"/>
              </v:shape>
            </w:pict>
          </mc:Fallback>
        </mc:AlternateContent>
      </w:r>
      <w:r w:rsidR="00AD5C66" w:rsidRPr="00D15ADC">
        <w:t xml:space="preserve">УДК </w:t>
      </w:r>
      <w:r w:rsidR="005D6278" w:rsidRPr="004D1AFB">
        <w:t>114</w:t>
      </w:r>
    </w:p>
    <w:p w14:paraId="469CFC02" w14:textId="67EDAD1F" w:rsidR="001D4EE4" w:rsidRPr="00345D4A" w:rsidRDefault="001D4EE4" w:rsidP="005B4398">
      <w:pPr>
        <w:pStyle w:val="-1"/>
        <w:spacing w:before="240"/>
        <w:jc w:val="left"/>
        <w:rPr>
          <w:sz w:val="28"/>
          <w:szCs w:val="28"/>
        </w:rPr>
      </w:pPr>
      <w:bookmarkStart w:id="33" w:name="_Hlk109825870"/>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2</w:t>
      </w:r>
      <w:r w:rsidRPr="00BE141A">
        <w:rPr>
          <w:rFonts w:eastAsia="Calibri"/>
          <w:lang w:eastAsia="en-US"/>
        </w:rPr>
        <w:t>.</w:t>
      </w:r>
      <w:r>
        <w:rPr>
          <w:rFonts w:eastAsia="Calibri"/>
          <w:lang w:eastAsia="en-US"/>
        </w:rPr>
        <w:t>3</w:t>
      </w:r>
      <w:r w:rsidRPr="00BE141A">
        <w:rPr>
          <w:rFonts w:eastAsia="Calibri"/>
          <w:lang w:eastAsia="en-US"/>
        </w:rPr>
        <w:t>.0</w:t>
      </w:r>
      <w:r>
        <w:rPr>
          <w:rFonts w:eastAsia="Calibri"/>
          <w:lang w:eastAsia="en-US"/>
        </w:rPr>
        <w:t>43</w:t>
      </w:r>
      <w:bookmarkEnd w:id="33"/>
    </w:p>
    <w:p w14:paraId="499BDE94" w14:textId="6CFD9AAD" w:rsidR="005D6278" w:rsidRDefault="005D6278" w:rsidP="004D1AFB">
      <w:pPr>
        <w:pStyle w:val="-3"/>
      </w:pPr>
      <w:bookmarkStart w:id="34" w:name="_Toc119371716"/>
      <w:r>
        <w:t xml:space="preserve">ВЗАИМОДЕЙСТВИЕ КАК КРИТЕРИЙ МАТЕРИАЛЬНОСТИ </w:t>
      </w:r>
      <w:r w:rsidR="001D4EE4">
        <w:br/>
      </w:r>
      <w:r>
        <w:t>И ОСНОВА ОПЕРАЦИОННОГО ОПРЕДЕЛЕНИЯ МАТЕРИИ</w:t>
      </w:r>
      <w:bookmarkEnd w:id="34"/>
    </w:p>
    <w:p w14:paraId="7BB6A369" w14:textId="77777777" w:rsidR="005D6278" w:rsidRPr="00F427D4" w:rsidRDefault="005D6278" w:rsidP="004D1AFB">
      <w:pPr>
        <w:pStyle w:val="-5"/>
        <w:rPr>
          <w:i/>
        </w:rPr>
      </w:pPr>
      <w:bookmarkStart w:id="35" w:name="_Toc119371717"/>
      <w:r w:rsidRPr="00F427D4">
        <w:t>В.М.</w:t>
      </w:r>
      <w:r>
        <w:t xml:space="preserve"> </w:t>
      </w:r>
      <w:r w:rsidRPr="00F427D4">
        <w:t>Самсонов</w:t>
      </w:r>
      <w:r>
        <w:t>, Е.К. Петров</w:t>
      </w:r>
      <w:bookmarkEnd w:id="35"/>
    </w:p>
    <w:p w14:paraId="28A7F692" w14:textId="77777777" w:rsidR="005D6278" w:rsidRDefault="005D6278" w:rsidP="00707678">
      <w:pPr>
        <w:pStyle w:val="-7"/>
      </w:pPr>
      <w:r w:rsidRPr="00F427D4">
        <w:t>Ф</w:t>
      </w:r>
      <w:r>
        <w:t>ГБОУ ВО «</w:t>
      </w:r>
      <w:r w:rsidRPr="00F427D4">
        <w:t>Тверской государственный университет</w:t>
      </w:r>
      <w:r>
        <w:t>»</w:t>
      </w:r>
      <w:r w:rsidRPr="00F427D4">
        <w:t xml:space="preserve">, </w:t>
      </w:r>
      <w:r>
        <w:t>г. </w:t>
      </w:r>
      <w:r w:rsidRPr="00F427D4">
        <w:t>Тверь</w:t>
      </w:r>
    </w:p>
    <w:p w14:paraId="4EAB0998" w14:textId="77777777" w:rsidR="005D6278" w:rsidRPr="001333B3" w:rsidRDefault="005D6278" w:rsidP="004D1AFB">
      <w:pPr>
        <w:pStyle w:val="-a"/>
      </w:pPr>
      <w:r>
        <w:t xml:space="preserve">Проанализированы имеющиеся определения материи (П. Гольбаха, Г.В. Плеханова и В.И. Ленина). Сделан вывод о том, что для этих однотипных определений характерен сенсуализм. Кроме того, сформулирован вывод о том, что не движение, как полагал Ф. Энгельс, а взаимодействие является основным атрибутом, признаком материи, критерием материальности. Взаимодействие данного объекта с другими материальными телами, включая физические приборы и органы чувств человека, положено в основу предложенного нами определения материи. </w:t>
      </w:r>
    </w:p>
    <w:p w14:paraId="129BDBCC" w14:textId="77777777" w:rsidR="005D6278" w:rsidRPr="00E62A2E" w:rsidRDefault="005D6278" w:rsidP="004D1AFB">
      <w:pPr>
        <w:pStyle w:val="-b"/>
      </w:pPr>
      <w:r w:rsidRPr="004D1AFB">
        <w:rPr>
          <w:b/>
          <w:bCs/>
        </w:rPr>
        <w:t>Ключевые слова:</w:t>
      </w:r>
      <w:r>
        <w:t xml:space="preserve"> материя, взаимодействие, операционное определение, энергия, масса.</w:t>
      </w:r>
    </w:p>
    <w:p w14:paraId="4E33D711" w14:textId="77777777" w:rsidR="005D6278" w:rsidRDefault="005D6278" w:rsidP="006E0D13">
      <w:pPr>
        <w:pStyle w:val="-f1"/>
      </w:pPr>
      <w:r w:rsidRPr="00580441">
        <w:t>Об</w:t>
      </w:r>
      <w:r w:rsidRPr="003B715B">
        <w:t xml:space="preserve"> </w:t>
      </w:r>
      <w:r>
        <w:t>авторах</w:t>
      </w:r>
      <w:r w:rsidRPr="00580441">
        <w:t xml:space="preserve">: </w:t>
      </w:r>
    </w:p>
    <w:p w14:paraId="35CE733B" w14:textId="6EEBD570" w:rsidR="005D6278" w:rsidRPr="006E0D13" w:rsidRDefault="005D6278" w:rsidP="006E0D13">
      <w:pPr>
        <w:pStyle w:val="-f3"/>
      </w:pPr>
      <w:r w:rsidRPr="006E0D13">
        <w:t xml:space="preserve">САМСОНОВ Владимир Михайлович – доктор физико-математических наук, профессор, профессор кафедры общей </w:t>
      </w:r>
      <w:r w:rsidR="00ED5816">
        <w:t xml:space="preserve">физики </w:t>
      </w:r>
      <w:r w:rsidRPr="006E0D13">
        <w:t xml:space="preserve">ФГБОУ ВО «Тверской государственный университет», г. Тверь, Россия. E-mail: </w:t>
      </w:r>
      <w:hyperlink r:id="rId16" w:history="1">
        <w:r w:rsidRPr="006E0D13">
          <w:rPr>
            <w:rStyle w:val="ac"/>
            <w:color w:val="auto"/>
            <w:u w:val="none"/>
          </w:rPr>
          <w:t>samsonoff@inbox.ru</w:t>
        </w:r>
      </w:hyperlink>
      <w:r w:rsidRPr="006E0D13">
        <w:t>.</w:t>
      </w:r>
    </w:p>
    <w:p w14:paraId="4C275FEC" w14:textId="77777777" w:rsidR="005D6278" w:rsidRPr="00AC1EB0" w:rsidRDefault="005D6278" w:rsidP="006E0D13">
      <w:pPr>
        <w:pStyle w:val="-f3"/>
        <w:rPr>
          <w:lang w:val="en-US"/>
        </w:rPr>
      </w:pPr>
      <w:r w:rsidRPr="006E0D13">
        <w:t xml:space="preserve">ПЕТРОВ Евгений Кузьмич – независимый исследователь, г. Тверь, Россия. </w:t>
      </w:r>
      <w:r w:rsidRPr="00AC1EB0">
        <w:rPr>
          <w:lang w:val="en-US"/>
        </w:rPr>
        <w:t xml:space="preserve">E-mail: </w:t>
      </w:r>
      <w:hyperlink r:id="rId17" w:history="1">
        <w:r w:rsidRPr="00AC1EB0">
          <w:rPr>
            <w:rStyle w:val="ac"/>
            <w:color w:val="auto"/>
            <w:u w:val="none"/>
            <w:lang w:val="en-US"/>
          </w:rPr>
          <w:t>egen.petrov1948@mail.ru</w:t>
        </w:r>
      </w:hyperlink>
      <w:r w:rsidRPr="00AC1EB0">
        <w:rPr>
          <w:lang w:val="en-US"/>
        </w:rPr>
        <w:t>.</w:t>
      </w:r>
    </w:p>
    <w:p w14:paraId="62B97311" w14:textId="1CF930D2" w:rsidR="005D6278" w:rsidRPr="006E0D13" w:rsidRDefault="005D6278" w:rsidP="006E0D13">
      <w:pPr>
        <w:pStyle w:val="-f3"/>
      </w:pPr>
    </w:p>
    <w:p w14:paraId="118ECA78" w14:textId="77777777" w:rsidR="00DB5277" w:rsidRDefault="00DB5277" w:rsidP="008C7E95">
      <w:pPr>
        <w:pStyle w:val="-1"/>
        <w:rPr>
          <w:rFonts w:eastAsia="TimesNewRomanPSMT"/>
        </w:rPr>
      </w:pPr>
    </w:p>
    <w:p w14:paraId="2DFA1FAF" w14:textId="77777777" w:rsidR="00DB5277" w:rsidRDefault="00DB5277" w:rsidP="008C7E95">
      <w:pPr>
        <w:pStyle w:val="-1"/>
        <w:rPr>
          <w:rFonts w:eastAsia="TimesNewRomanPSMT"/>
        </w:rPr>
        <w:sectPr w:rsidR="00DB5277" w:rsidSect="00371A24">
          <w:footnotePr>
            <w:numRestart w:val="eachSect"/>
          </w:footnotePr>
          <w:pgSz w:w="11906" w:h="16838" w:code="9"/>
          <w:pgMar w:top="1418" w:right="3120" w:bottom="3233" w:left="1303" w:header="1020" w:footer="2664" w:gutter="0"/>
          <w:pgNumType w:fmt="numberInDash"/>
          <w:cols w:space="708"/>
          <w:docGrid w:linePitch="360"/>
        </w:sectPr>
      </w:pPr>
    </w:p>
    <w:p w14:paraId="678F75CC" w14:textId="28DB6D56" w:rsidR="008C7E95" w:rsidRDefault="00BB58F7" w:rsidP="008C7E95">
      <w:pPr>
        <w:pStyle w:val="-1"/>
      </w:pPr>
      <w:r w:rsidRPr="00933833">
        <w:rPr>
          <w:noProof/>
        </w:rPr>
        <w:lastRenderedPageBreak/>
        <mc:AlternateContent>
          <mc:Choice Requires="wps">
            <w:drawing>
              <wp:anchor distT="0" distB="0" distL="114300" distR="114300" simplePos="0" relativeHeight="252133888" behindDoc="0" locked="0" layoutInCell="1" allowOverlap="1" wp14:anchorId="407A85CD" wp14:editId="42AF28CF">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6AC190D0"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61</w:t>
                            </w:r>
                            <w:r w:rsidRPr="00AE1EDE">
                              <w:rPr>
                                <w:rFonts w:ascii="Arial" w:hAnsi="Arial" w:cs="Arial"/>
                                <w:i/>
                                <w:iCs/>
                                <w:sz w:val="15"/>
                                <w:szCs w:val="15"/>
                              </w:rPr>
                              <w:t>–</w:t>
                            </w:r>
                            <w:r>
                              <w:rPr>
                                <w:rFonts w:ascii="Arial" w:hAnsi="Arial" w:cs="Arial"/>
                                <w:i/>
                                <w:iCs/>
                                <w:sz w:val="15"/>
                                <w:szCs w:val="15"/>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31" type="#_x0000_t202" style="position:absolute;left:0;text-align:left;margin-left:.05pt;margin-top:-19.75pt;width:376.05pt;height:28.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PB5XXzwAQAAwQMAAA4AAAAAAAAAAAAAAAAALgIAAGRycy9lMm9E&#10;b2MueG1sUEsBAi0AFAAGAAgAAAAhAAZ5sbPcAAAABwEAAA8AAAAAAAAAAAAAAAAASgQAAGRycy9k&#10;b3ducmV2LnhtbFBLBQYAAAAABAAEAPMAAABTBQAAAAA=&#10;" stroked="f">
                <v:textbox inset="0,0,0,0">
                  <w:txbxContent>
                    <w:p w14:paraId="6F2A3F6C" w14:textId="6AC190D0"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61</w:t>
                      </w:r>
                      <w:r w:rsidRPr="00AE1EDE">
                        <w:rPr>
                          <w:rFonts w:ascii="Arial" w:hAnsi="Arial" w:cs="Arial"/>
                          <w:i/>
                          <w:iCs/>
                          <w:sz w:val="15"/>
                          <w:szCs w:val="15"/>
                        </w:rPr>
                        <w:t>–</w:t>
                      </w:r>
                      <w:r>
                        <w:rPr>
                          <w:rFonts w:ascii="Arial" w:hAnsi="Arial" w:cs="Arial"/>
                          <w:i/>
                          <w:iCs/>
                          <w:sz w:val="15"/>
                          <w:szCs w:val="15"/>
                        </w:rPr>
                        <w:t>70</w:t>
                      </w:r>
                    </w:p>
                  </w:txbxContent>
                </v:textbox>
              </v:shape>
            </w:pict>
          </mc:Fallback>
        </mc:AlternateContent>
      </w:r>
      <w:r w:rsidR="00153878">
        <w:rPr>
          <w:rFonts w:eastAsia="TimesNewRomanPSMT"/>
        </w:rPr>
        <w:t>У</w:t>
      </w:r>
      <w:r w:rsidR="00B5053F" w:rsidRPr="00933833">
        <w:rPr>
          <w:rFonts w:eastAsia="TimesNewRomanPSMT"/>
        </w:rPr>
        <w:t xml:space="preserve">ДК </w:t>
      </w:r>
      <w:bookmarkStart w:id="36" w:name="_Hlk55660888"/>
      <w:bookmarkStart w:id="37" w:name="_Hlk55668321"/>
      <w:bookmarkStart w:id="38" w:name="_Hlk55721639"/>
      <w:bookmarkStart w:id="39" w:name="_Hlk55739822"/>
      <w:bookmarkStart w:id="40" w:name="_Hlk55740231"/>
      <w:bookmarkStart w:id="41" w:name="_Hlk55742272"/>
      <w:r w:rsidR="008C7E95" w:rsidRPr="00AF58A8">
        <w:t>1(091):316</w:t>
      </w:r>
      <w:r w:rsidR="008C7E95">
        <w:t>.3</w:t>
      </w:r>
    </w:p>
    <w:p w14:paraId="04FE4BE5" w14:textId="63C49821" w:rsidR="001D4EE4" w:rsidRDefault="001D4EE4" w:rsidP="005B4398">
      <w:pPr>
        <w:pStyle w:val="-1"/>
        <w:spacing w:before="240"/>
        <w:jc w:val="left"/>
      </w:pPr>
      <w:r w:rsidRPr="00FB7E64">
        <w:rPr>
          <w:rFonts w:eastAsia="Calibri"/>
          <w:lang w:val="en-US" w:eastAsia="en-US"/>
        </w:rPr>
        <w:t>DOI</w:t>
      </w:r>
      <w:r w:rsidRPr="00933833">
        <w:rPr>
          <w:rFonts w:eastAsia="Calibri"/>
          <w:lang w:eastAsia="en-US"/>
        </w:rPr>
        <w:t>: 10.26456/</w:t>
      </w:r>
      <w:proofErr w:type="spellStart"/>
      <w:r w:rsidRPr="00FB7E64">
        <w:rPr>
          <w:rFonts w:eastAsia="Calibri"/>
          <w:lang w:val="en-US" w:eastAsia="en-US"/>
        </w:rPr>
        <w:t>vtphilos</w:t>
      </w:r>
      <w:proofErr w:type="spellEnd"/>
      <w:r w:rsidRPr="00933833">
        <w:rPr>
          <w:rFonts w:eastAsia="Calibri"/>
          <w:lang w:eastAsia="en-US"/>
        </w:rPr>
        <w:t>/202</w:t>
      </w:r>
      <w:r>
        <w:rPr>
          <w:rFonts w:eastAsia="Calibri"/>
          <w:lang w:eastAsia="en-US"/>
        </w:rPr>
        <w:t>2</w:t>
      </w:r>
      <w:r w:rsidRPr="00933833">
        <w:rPr>
          <w:rFonts w:eastAsia="Calibri"/>
          <w:lang w:eastAsia="en-US"/>
        </w:rPr>
        <w:t>.</w:t>
      </w:r>
      <w:r>
        <w:rPr>
          <w:rFonts w:eastAsia="Calibri"/>
          <w:lang w:eastAsia="en-US"/>
        </w:rPr>
        <w:t>3</w:t>
      </w:r>
      <w:r w:rsidRPr="00933833">
        <w:rPr>
          <w:rFonts w:eastAsia="Calibri"/>
          <w:lang w:eastAsia="en-US"/>
        </w:rPr>
        <w:t>.0</w:t>
      </w:r>
      <w:r>
        <w:rPr>
          <w:rFonts w:eastAsia="Calibri"/>
          <w:lang w:eastAsia="en-US"/>
        </w:rPr>
        <w:t>61</w:t>
      </w:r>
    </w:p>
    <w:p w14:paraId="25BC8D19" w14:textId="77777777" w:rsidR="00FF0375" w:rsidRDefault="00FF0375" w:rsidP="00B756DE">
      <w:pPr>
        <w:pStyle w:val="-3"/>
        <w:rPr>
          <w:shd w:val="clear" w:color="auto" w:fill="FFFFFF"/>
        </w:rPr>
      </w:pPr>
      <w:bookmarkStart w:id="42" w:name="_Toc119371720"/>
      <w:bookmarkEnd w:id="36"/>
      <w:bookmarkEnd w:id="37"/>
      <w:bookmarkEnd w:id="38"/>
      <w:bookmarkEnd w:id="39"/>
      <w:bookmarkEnd w:id="40"/>
      <w:bookmarkEnd w:id="41"/>
      <w:r>
        <w:rPr>
          <w:shd w:val="clear" w:color="auto" w:fill="FFFFFF"/>
        </w:rPr>
        <w:t>КОНЪЮНКТУРНОЕ СООТВЕТСТВИЕ ПРОЕКТОВ СОЦИАЛЬНЫХ ПРЕОБРАЗОВАНИЙ</w:t>
      </w:r>
      <w:bookmarkEnd w:id="42"/>
    </w:p>
    <w:p w14:paraId="4D7DAE41" w14:textId="77777777" w:rsidR="00FF0375" w:rsidRPr="00CE5DFD" w:rsidRDefault="00FF0375" w:rsidP="00B756DE">
      <w:pPr>
        <w:pStyle w:val="-5"/>
      </w:pPr>
      <w:bookmarkStart w:id="43" w:name="_Toc119371721"/>
      <w:r>
        <w:t>Н.Н. Равочкин</w:t>
      </w:r>
      <w:r w:rsidRPr="0043318F">
        <w:rPr>
          <w:vertAlign w:val="superscript"/>
        </w:rPr>
        <w:t>1,2</w:t>
      </w:r>
      <w:r>
        <w:t xml:space="preserve">, </w:t>
      </w:r>
      <w:r w:rsidRPr="00CE5DFD">
        <w:t>П.Н. Рвалов</w:t>
      </w:r>
      <w:r w:rsidRPr="0043318F">
        <w:rPr>
          <w:vertAlign w:val="superscript"/>
        </w:rPr>
        <w:t>1</w:t>
      </w:r>
      <w:bookmarkEnd w:id="43"/>
    </w:p>
    <w:p w14:paraId="53D224F0" w14:textId="3BBE8101" w:rsidR="00B756DE" w:rsidRPr="008C7E95" w:rsidRDefault="00B756DE" w:rsidP="00B756DE">
      <w:pPr>
        <w:pStyle w:val="-7"/>
      </w:pPr>
      <w:r w:rsidRPr="008B7F90">
        <w:rPr>
          <w:vertAlign w:val="superscript"/>
        </w:rPr>
        <w:t>1</w:t>
      </w:r>
      <w:r w:rsidRPr="008C7E95">
        <w:t xml:space="preserve">ФГБОУ ВО «Кузбасский государственный технический университет </w:t>
      </w:r>
      <w:r>
        <w:br/>
      </w:r>
      <w:r w:rsidRPr="008C7E95">
        <w:t>имени Т.Ф. Горбачева», г. Кемерово</w:t>
      </w:r>
    </w:p>
    <w:p w14:paraId="3FDFF669" w14:textId="1667DBC8" w:rsidR="00B756DE" w:rsidRPr="008C7E95" w:rsidRDefault="00B756DE" w:rsidP="00B756DE">
      <w:pPr>
        <w:pStyle w:val="-7"/>
      </w:pPr>
      <w:r w:rsidRPr="008B7F90">
        <w:rPr>
          <w:vertAlign w:val="superscript"/>
        </w:rPr>
        <w:t>2</w:t>
      </w:r>
      <w:r w:rsidRPr="008C7E95">
        <w:t>ФГБОУ ВО «Кузбасская государственная сельскохозяйственная академия», г.</w:t>
      </w:r>
      <w:r>
        <w:rPr>
          <w:lang w:val="en-US"/>
        </w:rPr>
        <w:t> </w:t>
      </w:r>
      <w:r w:rsidRPr="008C7E95">
        <w:t>Кемерово</w:t>
      </w:r>
    </w:p>
    <w:p w14:paraId="194194B2" w14:textId="77777777" w:rsidR="00FF0375" w:rsidRDefault="00FF0375" w:rsidP="00B756DE">
      <w:pPr>
        <w:pStyle w:val="-a"/>
      </w:pPr>
      <w:r>
        <w:t xml:space="preserve">Современный мир обращается к богатому и перманентно обновляющемуся интеллектуальному наследию. Однако идеи сами по себе ничего не означают и не могут обеспечить хоть какой-нибудь эффект, пока не воспринимаются и не интерпретируются различными </w:t>
      </w:r>
      <w:proofErr w:type="spellStart"/>
      <w:r>
        <w:t>акторами</w:t>
      </w:r>
      <w:proofErr w:type="spellEnd"/>
      <w:r>
        <w:t>. Зачастую для социальных преобразований используются несколько идей, объединенных вокруг определенного вектора эволюции. Именно идеи позволяют воплотить своего рода желаемый замысел и концептуальные основания нового общества с учетом влияния на них множества параметров, образующих конъюнктуру. Воплощаясь в различных реалиях, сочетания идей создают уникальные социальные феномены, которые позволяют национальным государствам реагировать на регулярно возникающие вызовы. Встает вопрос по поводу того, как и почему идентичные проекты социальных преобразований неодинаковым образом воплощаются в эмпирических контекстах. Настоящая статья посвящена рассмотрению влияния конъюнктуры на практическое воплощение идейных синтезов как проектов социальных преобразований. Авторы рассматривают конъюнктуру и ее составляющие. Осуществлен социально-философский анализ ряда проектов, касающихся инновационного развития общества, применения электронных технологий в образовании и самозанятости населения. На примерах реализации идеи инновационного развития в России показано высокое значение конъюнктуры, существенно затрудняющей данную инициативу. Авторами обобщены идеи дистанционного образования и объяснено, почему оценки онлайн-курсов как минимум являются амбивалентными. Неполное воплощение проекта самозанятости аргументированно объясняется национальными особенностями менталитета и правосознания. В заключение подведены итоги и намечены перспективы дальнейших исследований.</w:t>
      </w:r>
    </w:p>
    <w:p w14:paraId="03F230BB" w14:textId="77777777" w:rsidR="00FF0375" w:rsidRPr="00CD6FEC" w:rsidRDefault="00FF0375" w:rsidP="00B756DE">
      <w:pPr>
        <w:pStyle w:val="-b"/>
      </w:pPr>
      <w:r w:rsidRPr="00030D69">
        <w:rPr>
          <w:b/>
        </w:rPr>
        <w:t>Ключевые</w:t>
      </w:r>
      <w:r w:rsidRPr="006E3791">
        <w:rPr>
          <w:b/>
        </w:rPr>
        <w:t xml:space="preserve"> </w:t>
      </w:r>
      <w:r w:rsidRPr="00030D69">
        <w:rPr>
          <w:b/>
        </w:rPr>
        <w:t>слова</w:t>
      </w:r>
      <w:r w:rsidRPr="006E3791">
        <w:rPr>
          <w:b/>
        </w:rPr>
        <w:t>:</w:t>
      </w:r>
      <w:r w:rsidRPr="006E3791">
        <w:t xml:space="preserve"> </w:t>
      </w:r>
      <w:r>
        <w:t>идея, социальные преобразования, конъюнктура, инновация, эволюция, общество, трансформации, контекст.</w:t>
      </w:r>
    </w:p>
    <w:p w14:paraId="524EF2F4" w14:textId="77777777" w:rsidR="00FF0375" w:rsidRPr="006602CE" w:rsidRDefault="00FF0375" w:rsidP="00B756DE">
      <w:pPr>
        <w:pStyle w:val="-f1"/>
      </w:pPr>
      <w:r>
        <w:t>Об</w:t>
      </w:r>
      <w:r w:rsidRPr="006602CE">
        <w:t xml:space="preserve"> </w:t>
      </w:r>
      <w:r>
        <w:t>авторах</w:t>
      </w:r>
      <w:r w:rsidRPr="006602CE">
        <w:t>:</w:t>
      </w:r>
    </w:p>
    <w:p w14:paraId="39CB4AAA" w14:textId="77777777" w:rsidR="00FF0375" w:rsidRPr="00B756DE" w:rsidRDefault="00FF0375" w:rsidP="00B756DE">
      <w:pPr>
        <w:pStyle w:val="-f3"/>
        <w:rPr>
          <w:rStyle w:val="ac"/>
          <w:color w:val="auto"/>
          <w:u w:val="none"/>
        </w:rPr>
      </w:pPr>
      <w:r w:rsidRPr="00B756DE">
        <w:t>РАВОЧКИН Никита Николаевич – доктор философских наук, доцент, доцент кафедры истории, философии и социальных наук ФГБОУ ВО «Кузбасский государственный технический университет имени Т.Ф. Горбачева»; до</w:t>
      </w:r>
      <w:r w:rsidRPr="00B756DE">
        <w:lastRenderedPageBreak/>
        <w:t xml:space="preserve">цент кафедры педагогических технологий ФГБОУ ВО «Кузбасская государственная сельскохозяйственная академия», г. Кемерово, Россия. E-mail: </w:t>
      </w:r>
      <w:hyperlink r:id="rId18" w:history="1">
        <w:r w:rsidRPr="00B756DE">
          <w:rPr>
            <w:rStyle w:val="ac"/>
            <w:color w:val="auto"/>
            <w:u w:val="none"/>
          </w:rPr>
          <w:t>nickravochkin@mail.ru</w:t>
        </w:r>
      </w:hyperlink>
    </w:p>
    <w:p w14:paraId="46FC354C" w14:textId="77777777" w:rsidR="00FF0375" w:rsidRPr="00FE5470" w:rsidRDefault="00FF0375" w:rsidP="00B756DE">
      <w:pPr>
        <w:pStyle w:val="-f3"/>
        <w:rPr>
          <w:rStyle w:val="ac"/>
          <w:color w:val="auto"/>
          <w:u w:val="none"/>
          <w:lang w:val="en-US"/>
        </w:rPr>
      </w:pPr>
      <w:r w:rsidRPr="00B756DE">
        <w:t xml:space="preserve">РВАЛОВ Павел Николаевич – кандидат философских наук, доцент кафедры истории, философии и социальных наук ФГБОУ ВО «Кузбасский государственный технический университет имени Т.Ф. Горбачева», г. Кемерово, Россия. </w:t>
      </w:r>
      <w:r w:rsidRPr="00FE5470">
        <w:rPr>
          <w:lang w:val="en-US"/>
        </w:rPr>
        <w:t xml:space="preserve">E-mail: </w:t>
      </w:r>
      <w:hyperlink r:id="rId19" w:history="1">
        <w:r w:rsidRPr="00FE5470">
          <w:rPr>
            <w:rStyle w:val="ac"/>
            <w:color w:val="auto"/>
            <w:u w:val="none"/>
            <w:lang w:val="en-US"/>
          </w:rPr>
          <w:t>ideologie@mail.ru</w:t>
        </w:r>
      </w:hyperlink>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3F267DE2" w14:textId="48394B44" w:rsidR="00753790" w:rsidRDefault="0036527F" w:rsidP="00753790">
      <w:pPr>
        <w:pStyle w:val="-1"/>
        <w:rPr>
          <w:szCs w:val="28"/>
        </w:rPr>
      </w:pPr>
      <w:r>
        <w:rPr>
          <w:noProof/>
        </w:rPr>
        <w:lastRenderedPageBreak/>
        <mc:AlternateContent>
          <mc:Choice Requires="wps">
            <w:drawing>
              <wp:anchor distT="0" distB="0" distL="114300" distR="114300" simplePos="0" relativeHeight="252401152" behindDoc="0" locked="0" layoutInCell="1" allowOverlap="1" wp14:anchorId="5CABED07" wp14:editId="54BD5DBF">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24075C9C"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71</w:t>
                            </w:r>
                            <w:r w:rsidRPr="00AE1EDE">
                              <w:rPr>
                                <w:rFonts w:ascii="Arial" w:hAnsi="Arial" w:cs="Arial"/>
                                <w:i/>
                                <w:iCs/>
                                <w:sz w:val="15"/>
                                <w:szCs w:val="15"/>
                              </w:rPr>
                              <w:t>–</w:t>
                            </w:r>
                            <w:r>
                              <w:rPr>
                                <w:rFonts w:ascii="Arial" w:hAnsi="Arial" w:cs="Arial"/>
                                <w:i/>
                                <w:iCs/>
                                <w:sz w:val="15"/>
                                <w:szCs w:val="1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2" type="#_x0000_t202" style="position:absolute;left:0;text-align:left;margin-left:0;margin-top:-19.3pt;width:376.05pt;height:28.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" stroked="f">
                <v:textbox inset="0,0,0,0">
                  <w:txbxContent>
                    <w:p w14:paraId="6CC022C1" w14:textId="24075C9C"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71</w:t>
                      </w:r>
                      <w:r w:rsidRPr="00AE1EDE">
                        <w:rPr>
                          <w:rFonts w:ascii="Arial" w:hAnsi="Arial" w:cs="Arial"/>
                          <w:i/>
                          <w:iCs/>
                          <w:sz w:val="15"/>
                          <w:szCs w:val="15"/>
                        </w:rPr>
                        <w:t>–</w:t>
                      </w:r>
                      <w:r>
                        <w:rPr>
                          <w:rFonts w:ascii="Arial" w:hAnsi="Arial" w:cs="Arial"/>
                          <w:i/>
                          <w:iCs/>
                          <w:sz w:val="15"/>
                          <w:szCs w:val="15"/>
                        </w:rPr>
                        <w:t>80</w:t>
                      </w:r>
                    </w:p>
                  </w:txbxContent>
                </v:textbox>
              </v:shape>
            </w:pict>
          </mc:Fallback>
        </mc:AlternateContent>
      </w:r>
      <w:r w:rsidR="0015580B">
        <w:t>У</w:t>
      </w:r>
      <w:r w:rsidR="0015580B" w:rsidRPr="00502E77">
        <w:t>ДК</w:t>
      </w:r>
      <w:r w:rsidR="0015580B">
        <w:t xml:space="preserve"> </w:t>
      </w:r>
      <w:r w:rsidR="00753790" w:rsidRPr="000C3DDB">
        <w:rPr>
          <w:szCs w:val="28"/>
        </w:rPr>
        <w:t>141</w:t>
      </w:r>
    </w:p>
    <w:p w14:paraId="590949D7" w14:textId="69C09F0A" w:rsidR="00836250" w:rsidRPr="000C3DDB" w:rsidRDefault="00836250" w:rsidP="005B4398">
      <w:pPr>
        <w:pStyle w:val="-1"/>
        <w:jc w:val="left"/>
        <w:rPr>
          <w:szCs w:val="28"/>
        </w:rPr>
      </w:pPr>
      <w:r w:rsidRPr="00FB7E64">
        <w:rPr>
          <w:rFonts w:eastAsia="Calibri"/>
          <w:lang w:val="en-US" w:eastAsia="en-US"/>
        </w:rPr>
        <w:t>DOI</w:t>
      </w:r>
      <w:r w:rsidRPr="005B268D">
        <w:rPr>
          <w:rFonts w:eastAsia="Calibri"/>
          <w:lang w:eastAsia="en-US"/>
        </w:rPr>
        <w:t>: 10.26456/</w:t>
      </w:r>
      <w:proofErr w:type="spellStart"/>
      <w:r w:rsidRPr="00FB7E64">
        <w:rPr>
          <w:rFonts w:eastAsia="Calibri"/>
          <w:lang w:val="en-US" w:eastAsia="en-US"/>
        </w:rPr>
        <w:t>vtphilos</w:t>
      </w:r>
      <w:proofErr w:type="spellEnd"/>
      <w:r w:rsidRPr="005B268D">
        <w:rPr>
          <w:rFonts w:eastAsia="Calibri"/>
          <w:lang w:eastAsia="en-US"/>
        </w:rPr>
        <w:t>/202</w:t>
      </w:r>
      <w:r>
        <w:rPr>
          <w:rFonts w:eastAsia="Calibri"/>
          <w:lang w:eastAsia="en-US"/>
        </w:rPr>
        <w:t>2</w:t>
      </w:r>
      <w:r w:rsidRPr="005B268D">
        <w:rPr>
          <w:rFonts w:eastAsia="Calibri"/>
          <w:lang w:eastAsia="en-US"/>
        </w:rPr>
        <w:t>.</w:t>
      </w:r>
      <w:r>
        <w:rPr>
          <w:rFonts w:eastAsia="Calibri"/>
          <w:lang w:eastAsia="en-US"/>
        </w:rPr>
        <w:t>3</w:t>
      </w:r>
      <w:r w:rsidRPr="005B268D">
        <w:rPr>
          <w:rFonts w:eastAsia="Calibri"/>
          <w:lang w:eastAsia="en-US"/>
        </w:rPr>
        <w:t>.0</w:t>
      </w:r>
      <w:r>
        <w:rPr>
          <w:rFonts w:eastAsia="Calibri"/>
          <w:lang w:eastAsia="en-US"/>
        </w:rPr>
        <w:t>71</w:t>
      </w:r>
    </w:p>
    <w:p w14:paraId="31A800D4" w14:textId="77777777" w:rsidR="00342ADF" w:rsidRDefault="00342ADF" w:rsidP="00527DAF">
      <w:pPr>
        <w:pStyle w:val="-3"/>
      </w:pPr>
      <w:bookmarkStart w:id="44" w:name="_Toc119371724"/>
      <w:r w:rsidRPr="00EA2EF0">
        <w:t>ФИЛОСОФСКОЕ ОСМЫСЛЕНИЕ АРХЕТИПИЗАЦИИ СУБЪЕКТОВ СОЦИАЛЬНОГО ПРОЕКТИРОВАНИЯ</w:t>
      </w:r>
      <w:bookmarkEnd w:id="44"/>
    </w:p>
    <w:p w14:paraId="15348FCC" w14:textId="69CF8A8C" w:rsidR="00342ADF" w:rsidRDefault="00342ADF" w:rsidP="00527DAF">
      <w:pPr>
        <w:pStyle w:val="-5"/>
      </w:pPr>
      <w:bookmarkStart w:id="45" w:name="_Toc119371725"/>
      <w:r>
        <w:t>Е.М.</w:t>
      </w:r>
      <w:r w:rsidR="00527DAF">
        <w:rPr>
          <w:lang w:val="en-US"/>
        </w:rPr>
        <w:t> </w:t>
      </w:r>
      <w:proofErr w:type="spellStart"/>
      <w:r>
        <w:t>Гробер</w:t>
      </w:r>
      <w:bookmarkEnd w:id="45"/>
      <w:proofErr w:type="spellEnd"/>
    </w:p>
    <w:p w14:paraId="1C7D433A" w14:textId="688DC59D" w:rsidR="00342ADF" w:rsidRPr="001F586E" w:rsidRDefault="00342ADF" w:rsidP="00527DAF">
      <w:pPr>
        <w:pStyle w:val="-7"/>
      </w:pPr>
      <w:r>
        <w:t>ФГБОУ ВО «</w:t>
      </w:r>
      <w:r w:rsidRPr="001F586E">
        <w:t>Самарский государственный технический университет</w:t>
      </w:r>
      <w:r>
        <w:t>»</w:t>
      </w:r>
      <w:r w:rsidRPr="001F586E">
        <w:t xml:space="preserve">, </w:t>
      </w:r>
      <w:r w:rsidR="00836250">
        <w:br/>
      </w:r>
      <w:r>
        <w:t>г. </w:t>
      </w:r>
      <w:r w:rsidRPr="001F586E">
        <w:t>Самара</w:t>
      </w:r>
    </w:p>
    <w:p w14:paraId="0C88D1CE" w14:textId="77777777" w:rsidR="00342ADF" w:rsidRPr="0013651A" w:rsidRDefault="00342ADF" w:rsidP="00527DAF">
      <w:pPr>
        <w:pStyle w:val="-a"/>
      </w:pPr>
      <w:r w:rsidRPr="0013651A">
        <w:t xml:space="preserve">Автор рассматривает </w:t>
      </w:r>
      <w:proofErr w:type="spellStart"/>
      <w:r w:rsidRPr="0013651A">
        <w:t>архетипизацию</w:t>
      </w:r>
      <w:proofErr w:type="spellEnd"/>
      <w:r w:rsidRPr="0013651A">
        <w:t xml:space="preserve"> субъекта социаль</w:t>
      </w:r>
      <w:r>
        <w:t>ного проектирования как трансформацию</w:t>
      </w:r>
      <w:r w:rsidRPr="0013651A">
        <w:t xml:space="preserve"> дескрипторов, составляющих основу процесса социального проектирования. В статье приведена модель социального проектирования, на примере которой отображены ключевые архетипы, сформированные у субъектов социального взаимодействия в процессе социального проектирования. Автором также проанализирован процесс </w:t>
      </w:r>
      <w:proofErr w:type="spellStart"/>
      <w:r w:rsidRPr="0013651A">
        <w:t>архетипизации</w:t>
      </w:r>
      <w:proofErr w:type="spellEnd"/>
      <w:r w:rsidRPr="0013651A">
        <w:t xml:space="preserve"> субъектов социального проектирования в зависимости от бытийности окружающей действительности. Выделены основные принципы процесса</w:t>
      </w:r>
      <w:r w:rsidRPr="0013651A">
        <w:rPr>
          <w:sz w:val="20"/>
        </w:rPr>
        <w:t xml:space="preserve"> </w:t>
      </w:r>
      <w:proofErr w:type="spellStart"/>
      <w:r w:rsidRPr="0013651A">
        <w:t>архетипизации</w:t>
      </w:r>
      <w:proofErr w:type="spellEnd"/>
      <w:r w:rsidRPr="0013651A">
        <w:t xml:space="preserve"> субъектов социального проектирования.</w:t>
      </w:r>
    </w:p>
    <w:p w14:paraId="77E5751E" w14:textId="77777777" w:rsidR="00342ADF" w:rsidRPr="0013651A" w:rsidRDefault="00342ADF" w:rsidP="00527DAF">
      <w:pPr>
        <w:pStyle w:val="-b"/>
      </w:pPr>
      <w:r w:rsidRPr="00527DAF">
        <w:rPr>
          <w:b/>
          <w:bCs/>
        </w:rPr>
        <w:t>Ключевые слова:</w:t>
      </w:r>
      <w:r w:rsidRPr="0013651A">
        <w:t xml:space="preserve"> социальное проектирование, архетипы, субъект проектирования, </w:t>
      </w:r>
      <w:proofErr w:type="spellStart"/>
      <w:r w:rsidRPr="0013651A">
        <w:t>архетипизация</w:t>
      </w:r>
      <w:proofErr w:type="spellEnd"/>
      <w:r w:rsidRPr="0013651A">
        <w:t>, социальное взаимодействие, социально-проектная деятельность.</w:t>
      </w:r>
    </w:p>
    <w:p w14:paraId="4ECC229F" w14:textId="77777777" w:rsidR="00527DAF" w:rsidRPr="00D45139" w:rsidRDefault="00527DAF" w:rsidP="004A72F3"/>
    <w:p w14:paraId="354A7197" w14:textId="77777777" w:rsidR="00342ADF" w:rsidRPr="009E1429" w:rsidRDefault="00342ADF" w:rsidP="00527DAF">
      <w:pPr>
        <w:pStyle w:val="-f1"/>
      </w:pPr>
      <w:r w:rsidRPr="009E1429">
        <w:t>Об авторе:</w:t>
      </w:r>
    </w:p>
    <w:p w14:paraId="03F48CCB" w14:textId="77777777" w:rsidR="00342ADF" w:rsidRPr="00FE5470" w:rsidRDefault="00342ADF" w:rsidP="00527DAF">
      <w:pPr>
        <w:pStyle w:val="-f3"/>
        <w:rPr>
          <w:lang w:val="en-US"/>
        </w:rPr>
      </w:pPr>
      <w:r w:rsidRPr="00527DAF">
        <w:t xml:space="preserve">ГРОБЕР Ева Михайловна – аспирант кафедры «Философия и социально-гуманитарные науки» Института инженерно-экономического и гуманитарного образования ФГБОУ ВО «Самарский государственный технический университет», г. Самара, Россия. </w:t>
      </w:r>
      <w:bookmarkStart w:id="46" w:name="_Hlk116350095"/>
      <w:r w:rsidRPr="00FE5470">
        <w:rPr>
          <w:lang w:val="en-US"/>
        </w:rPr>
        <w:t xml:space="preserve">E-mail: </w:t>
      </w:r>
      <w:hyperlink r:id="rId20" w:history="1">
        <w:r w:rsidRPr="00FE5470">
          <w:rPr>
            <w:rStyle w:val="ac"/>
            <w:color w:val="auto"/>
            <w:u w:val="none"/>
            <w:lang w:val="en-US"/>
          </w:rPr>
          <w:t>evagrober@yandex.ru</w:t>
        </w:r>
      </w:hyperlink>
      <w:bookmarkEnd w:id="46"/>
    </w:p>
    <w:p w14:paraId="7B83A232" w14:textId="6CDEA1F7" w:rsidR="00342ADF" w:rsidRPr="00527DAF" w:rsidRDefault="00342ADF" w:rsidP="00527DAF">
      <w:pPr>
        <w:pStyle w:val="-f3"/>
      </w:pPr>
    </w:p>
    <w:p w14:paraId="23D6E6B0" w14:textId="77777777" w:rsidR="00DB5277" w:rsidRPr="004E47A7" w:rsidRDefault="00DB5277"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7C3CB641" w14:textId="6652CBD9" w:rsidR="0022347C" w:rsidRDefault="00D0082A" w:rsidP="0022347C">
      <w:pPr>
        <w:pStyle w:val="-1"/>
      </w:pPr>
      <w:r>
        <w:rPr>
          <w:noProof/>
        </w:rPr>
        <w:lastRenderedPageBreak/>
        <mc:AlternateContent>
          <mc:Choice Requires="wps">
            <w:drawing>
              <wp:anchor distT="0" distB="0" distL="114300" distR="114300" simplePos="0" relativeHeight="252423680" behindDoc="0" locked="0" layoutInCell="1" allowOverlap="1" wp14:anchorId="2C4BBC17" wp14:editId="7FC24C56">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5B694A7E"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81</w:t>
                            </w:r>
                            <w:r w:rsidRPr="00AE1EDE">
                              <w:rPr>
                                <w:rFonts w:ascii="Arial" w:hAnsi="Arial" w:cs="Arial"/>
                                <w:i/>
                                <w:iCs/>
                                <w:sz w:val="15"/>
                                <w:szCs w:val="15"/>
                              </w:rPr>
                              <w:t>–</w:t>
                            </w:r>
                            <w:r>
                              <w:rPr>
                                <w:rFonts w:ascii="Arial" w:hAnsi="Arial" w:cs="Arial"/>
                                <w:i/>
                                <w:iCs/>
                                <w:sz w:val="15"/>
                                <w:szCs w:val="15"/>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3" type="#_x0000_t202" style="position:absolute;left:0;text-align:left;margin-left:.75pt;margin-top:-19.35pt;width:376.05pt;height:28.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" stroked="f">
                <v:textbox inset="0,0,0,0">
                  <w:txbxContent>
                    <w:p w14:paraId="36F3DED9" w14:textId="5B694A7E"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81</w:t>
                      </w:r>
                      <w:r w:rsidRPr="00AE1EDE">
                        <w:rPr>
                          <w:rFonts w:ascii="Arial" w:hAnsi="Arial" w:cs="Arial"/>
                          <w:i/>
                          <w:iCs/>
                          <w:sz w:val="15"/>
                          <w:szCs w:val="15"/>
                        </w:rPr>
                        <w:t>–</w:t>
                      </w:r>
                      <w:r>
                        <w:rPr>
                          <w:rFonts w:ascii="Arial" w:hAnsi="Arial" w:cs="Arial"/>
                          <w:i/>
                          <w:iCs/>
                          <w:sz w:val="15"/>
                          <w:szCs w:val="15"/>
                        </w:rPr>
                        <w:t>91</w:t>
                      </w:r>
                    </w:p>
                  </w:txbxContent>
                </v:textbox>
              </v:shape>
            </w:pict>
          </mc:Fallback>
        </mc:AlternateContent>
      </w:r>
      <w:r w:rsidR="002F1AE0" w:rsidRPr="006D56A3">
        <w:t>УДК</w:t>
      </w:r>
      <w:r w:rsidR="002F1AE0">
        <w:t xml:space="preserve"> </w:t>
      </w:r>
      <w:r w:rsidR="007B648A" w:rsidRPr="007B648A">
        <w:t>177.9;</w:t>
      </w:r>
      <w:r w:rsidR="0022347C" w:rsidRPr="007B648A">
        <w:t>304.2</w:t>
      </w:r>
    </w:p>
    <w:p w14:paraId="11633C8B" w14:textId="10BF8398" w:rsidR="00836250" w:rsidRPr="00107BF9" w:rsidRDefault="00836250" w:rsidP="005B4398">
      <w:pPr>
        <w:spacing w:before="120" w:after="120"/>
        <w:rPr>
          <w:rStyle w:val="20"/>
          <w:b/>
          <w:szCs w:val="24"/>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Pr>
          <w:rFonts w:eastAsia="Calibri"/>
          <w:sz w:val="20"/>
          <w:szCs w:val="20"/>
        </w:rPr>
        <w:t>2</w:t>
      </w:r>
      <w:r w:rsidRPr="00DA3E36">
        <w:rPr>
          <w:rFonts w:eastAsia="Calibri"/>
          <w:sz w:val="20"/>
          <w:szCs w:val="20"/>
        </w:rPr>
        <w:t>.</w:t>
      </w:r>
      <w:r>
        <w:rPr>
          <w:rFonts w:eastAsia="Calibri"/>
          <w:sz w:val="20"/>
          <w:szCs w:val="20"/>
        </w:rPr>
        <w:t>3</w:t>
      </w:r>
      <w:r w:rsidRPr="00DA3E36">
        <w:rPr>
          <w:rFonts w:eastAsia="Calibri"/>
          <w:sz w:val="20"/>
          <w:szCs w:val="20"/>
        </w:rPr>
        <w:t>.</w:t>
      </w:r>
      <w:r>
        <w:rPr>
          <w:rFonts w:eastAsia="Calibri"/>
          <w:sz w:val="20"/>
          <w:szCs w:val="20"/>
        </w:rPr>
        <w:t>081</w:t>
      </w:r>
    </w:p>
    <w:p w14:paraId="4028CE1B" w14:textId="77777777" w:rsidR="0022347C" w:rsidRPr="00496531" w:rsidRDefault="0022347C" w:rsidP="0022347C">
      <w:pPr>
        <w:pStyle w:val="-3"/>
      </w:pPr>
      <w:bookmarkStart w:id="47" w:name="_Toc119371728"/>
      <w:r w:rsidRPr="00912C41">
        <w:t>МИФОЛОГЕМА О ГРЯДУЩЕМ ПРАВОСЛАВНОМ</w:t>
      </w:r>
      <w:r>
        <w:t xml:space="preserve"> </w:t>
      </w:r>
      <w:r w:rsidRPr="00912C41">
        <w:t>ЦАРЕ: ЗНАЧЕНИЕ И ПРАГМАТИКА</w:t>
      </w:r>
      <w:bookmarkEnd w:id="47"/>
    </w:p>
    <w:p w14:paraId="7877AA43" w14:textId="77777777" w:rsidR="0022347C" w:rsidRPr="0022347C" w:rsidRDefault="0022347C" w:rsidP="0022347C">
      <w:pPr>
        <w:pStyle w:val="-5"/>
      </w:pPr>
      <w:bookmarkStart w:id="48" w:name="_Toc119371729"/>
      <w:r w:rsidRPr="0022347C">
        <w:t>В.Ю. Лебедев</w:t>
      </w:r>
      <w:r w:rsidRPr="00406B2E">
        <w:rPr>
          <w:vertAlign w:val="superscript"/>
        </w:rPr>
        <w:t>1</w:t>
      </w:r>
      <w:r w:rsidRPr="0022347C">
        <w:t>, А.М. Прилуцкий</w:t>
      </w:r>
      <w:r w:rsidRPr="00406B2E">
        <w:rPr>
          <w:vertAlign w:val="superscript"/>
        </w:rPr>
        <w:t>2</w:t>
      </w:r>
      <w:bookmarkEnd w:id="48"/>
    </w:p>
    <w:p w14:paraId="21CBBEFB" w14:textId="77777777" w:rsidR="0022347C" w:rsidRPr="008B7F90" w:rsidRDefault="0022347C" w:rsidP="0022347C">
      <w:pPr>
        <w:pStyle w:val="-7"/>
        <w:rPr>
          <w:bCs/>
          <w:szCs w:val="22"/>
        </w:rPr>
      </w:pPr>
      <w:r w:rsidRPr="008B7F90">
        <w:rPr>
          <w:bCs/>
          <w:szCs w:val="22"/>
          <w:vertAlign w:val="superscript"/>
        </w:rPr>
        <w:t>1</w:t>
      </w:r>
      <w:r w:rsidRPr="008B7F90">
        <w:rPr>
          <w:bCs/>
          <w:szCs w:val="22"/>
        </w:rPr>
        <w:t>ФГБОУ ВО «Тверской государственный университет» г. Тверь</w:t>
      </w:r>
    </w:p>
    <w:p w14:paraId="206A79BA" w14:textId="0280F7BA" w:rsidR="0022347C" w:rsidRPr="008B7F90" w:rsidRDefault="0022347C" w:rsidP="0022347C">
      <w:pPr>
        <w:pStyle w:val="-7"/>
        <w:rPr>
          <w:bCs/>
          <w:szCs w:val="22"/>
        </w:rPr>
      </w:pPr>
      <w:r w:rsidRPr="008B7F90">
        <w:rPr>
          <w:bCs/>
          <w:szCs w:val="22"/>
          <w:vertAlign w:val="superscript"/>
        </w:rPr>
        <w:t>2</w:t>
      </w:r>
      <w:r w:rsidRPr="008B7F90">
        <w:rPr>
          <w:bCs/>
          <w:szCs w:val="22"/>
        </w:rPr>
        <w:t xml:space="preserve">ФГБОУ ВО «Российский государственный педагогический университет </w:t>
      </w:r>
      <w:r w:rsidR="00406B2E" w:rsidRPr="008B7F90">
        <w:rPr>
          <w:bCs/>
          <w:szCs w:val="22"/>
        </w:rPr>
        <w:br/>
      </w:r>
      <w:r w:rsidRPr="008B7F90">
        <w:rPr>
          <w:bCs/>
          <w:szCs w:val="22"/>
        </w:rPr>
        <w:t>им. А.И. Герцена», г. С.-Петербург</w:t>
      </w:r>
    </w:p>
    <w:p w14:paraId="2FCCA68B" w14:textId="77777777" w:rsidR="0022347C" w:rsidRPr="00CE5A81" w:rsidRDefault="0022347C" w:rsidP="0022347C">
      <w:pPr>
        <w:pStyle w:val="-a"/>
      </w:pPr>
      <w:r>
        <w:t>Р</w:t>
      </w:r>
      <w:r w:rsidRPr="00CE5A81">
        <w:t xml:space="preserve">ассматривается комплекс </w:t>
      </w:r>
      <w:proofErr w:type="spellStart"/>
      <w:r w:rsidRPr="00CE5A81">
        <w:t>мифотеологических</w:t>
      </w:r>
      <w:proofErr w:type="spellEnd"/>
      <w:r w:rsidRPr="00CE5A81">
        <w:t xml:space="preserve"> представлений о предстоящем восстановлении в России православного царства. Согласно популярным профетическим текстам, атрибутируемым</w:t>
      </w:r>
      <w:r>
        <w:t xml:space="preserve"> </w:t>
      </w:r>
      <w:r w:rsidRPr="00CE5A81">
        <w:t xml:space="preserve">с различной степенью надежности, грядущий царь ожидается как фигура эсхатологическая, поэтому к нему не применяются традиционные монархические нормы и критерии. Несмотря на значительный авторитет последнего российского императора Николая Второго и его </w:t>
      </w:r>
      <w:proofErr w:type="spellStart"/>
      <w:r w:rsidRPr="00CE5A81">
        <w:t>агиологический</w:t>
      </w:r>
      <w:proofErr w:type="spellEnd"/>
      <w:r w:rsidRPr="00CE5A81">
        <w:t xml:space="preserve"> статус, грядущий царь мыслится в совершенно иной парадигме «мужицкого царя», вне какой-либо связи со стилистикой монархической аристократии. Это в принципе делает возможными претензии на царство различных религиозных авантюристов – представителей деклассированных социальных низов, лиц с уголовным прошлым и т.п. Приведены биографические данные нескольких «претендентов на царство», собранные авторами из открытых источников.</w:t>
      </w:r>
    </w:p>
    <w:p w14:paraId="591DF165" w14:textId="77777777" w:rsidR="0022347C" w:rsidRPr="00CE5A81" w:rsidRDefault="0022347C" w:rsidP="0022347C">
      <w:pPr>
        <w:pStyle w:val="-b"/>
      </w:pPr>
      <w:r w:rsidRPr="0022347C">
        <w:rPr>
          <w:b/>
          <w:bCs/>
        </w:rPr>
        <w:t>Ключевые слова:</w:t>
      </w:r>
      <w:r w:rsidRPr="00CE5A81">
        <w:t xml:space="preserve"> царь, царство, восстановление монархии, эсхатологические пророчества, самозванство. </w:t>
      </w:r>
    </w:p>
    <w:p w14:paraId="2ADF54A2" w14:textId="77777777" w:rsidR="00836250" w:rsidRPr="001F4093" w:rsidRDefault="00836250" w:rsidP="0022347C">
      <w:pPr>
        <w:pStyle w:val="-3"/>
      </w:pPr>
      <w:bookmarkStart w:id="49" w:name="_Toc119371730"/>
    </w:p>
    <w:bookmarkEnd w:id="49"/>
    <w:p w14:paraId="75A4396B" w14:textId="77777777" w:rsidR="0022347C" w:rsidRDefault="0022347C" w:rsidP="0022347C">
      <w:pPr>
        <w:pStyle w:val="-f1"/>
      </w:pPr>
      <w:r>
        <w:t xml:space="preserve">Об авторах: </w:t>
      </w:r>
    </w:p>
    <w:p w14:paraId="383BB3E2" w14:textId="77777777" w:rsidR="0022347C" w:rsidRPr="0022347C" w:rsidRDefault="0022347C" w:rsidP="0022347C">
      <w:pPr>
        <w:pStyle w:val="-f3"/>
      </w:pPr>
      <w:r w:rsidRPr="0022347C">
        <w:t>ЛЕБЕДЕВ Владимир Юрьевич – доктор философских наук, профессор кафедры теологии Института педагогического образования ФГБОУ ВО «Тверской государственный университет», г. Тверь, Россия. E-mail: Semion.religare@yandex.ru.</w:t>
      </w:r>
    </w:p>
    <w:p w14:paraId="6570C23C" w14:textId="195255B7" w:rsidR="0022347C" w:rsidRPr="00E23942" w:rsidRDefault="0022347C" w:rsidP="0022347C">
      <w:pPr>
        <w:pStyle w:val="-f3"/>
      </w:pPr>
      <w:r w:rsidRPr="0022347C">
        <w:t xml:space="preserve">ПРИЛУЦКИЙ Александр Михайлович – доктор философских наук, профессор, профессор кафедры социологии и религиоведения, ФГБОУ ВО «Российский государственный педагогический университет им. А.И. Герцена», г. С.-Петербург, Россия. </w:t>
      </w:r>
      <w:r w:rsidRPr="00AC1EB0">
        <w:rPr>
          <w:lang w:val="en-US"/>
        </w:rPr>
        <w:t>E</w:t>
      </w:r>
      <w:r w:rsidRPr="00E23942">
        <w:t>-</w:t>
      </w:r>
      <w:r w:rsidRPr="00AC1EB0">
        <w:rPr>
          <w:lang w:val="en-US"/>
        </w:rPr>
        <w:t>mail</w:t>
      </w:r>
      <w:r w:rsidRPr="00E23942">
        <w:t xml:space="preserve">: </w:t>
      </w:r>
      <w:proofErr w:type="spellStart"/>
      <w:r w:rsidRPr="00AC1EB0">
        <w:rPr>
          <w:lang w:val="en-US"/>
        </w:rPr>
        <w:t>Alpril</w:t>
      </w:r>
      <w:proofErr w:type="spellEnd"/>
      <w:r w:rsidRPr="00E23942">
        <w:t>@</w:t>
      </w:r>
      <w:r w:rsidRPr="00AC1EB0">
        <w:rPr>
          <w:lang w:val="en-US"/>
        </w:rPr>
        <w:t>mail</w:t>
      </w:r>
      <w:r w:rsidRPr="00E23942">
        <w:t>.</w:t>
      </w:r>
      <w:proofErr w:type="spellStart"/>
      <w:r w:rsidRPr="00AC1EB0">
        <w:rPr>
          <w:lang w:val="en-US"/>
        </w:rPr>
        <w:t>ru</w:t>
      </w:r>
      <w:proofErr w:type="spellEnd"/>
    </w:p>
    <w:p w14:paraId="0C8D729D" w14:textId="77777777" w:rsidR="00F270E1" w:rsidRPr="00E23942" w:rsidRDefault="00F270E1" w:rsidP="00BE141A">
      <w:pPr>
        <w:pStyle w:val="-f3"/>
      </w:pPr>
    </w:p>
    <w:p w14:paraId="2A485BB3" w14:textId="77777777" w:rsidR="00504B8C" w:rsidRPr="00E23942" w:rsidRDefault="00504B8C" w:rsidP="00BE141A">
      <w:pPr>
        <w:pStyle w:val="-f3"/>
        <w:sectPr w:rsidR="00504B8C" w:rsidRPr="00E23942"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E23942" w:rsidRDefault="00BB58F7" w:rsidP="001B62BD">
      <w:pPr>
        <w:pStyle w:val="3"/>
      </w:pPr>
      <w:bookmarkStart w:id="50" w:name="_Toc119371732"/>
      <w:r>
        <w:rPr>
          <w:noProof/>
        </w:rPr>
        <w:lastRenderedPageBreak/>
        <mc:AlternateContent>
          <mc:Choice Requires="wps">
            <w:drawing>
              <wp:anchor distT="0" distB="0" distL="114300" distR="114300" simplePos="0" relativeHeight="252292608" behindDoc="0" locked="0" layoutInCell="1" allowOverlap="1" wp14:anchorId="3A5F98A9" wp14:editId="0F5349C4">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1C71948"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087941">
                              <w:rPr>
                                <w:rFonts w:ascii="Arial" w:hAnsi="Arial" w:cs="Arial"/>
                                <w:i/>
                                <w:iCs/>
                                <w:sz w:val="15"/>
                                <w:szCs w:val="15"/>
                              </w:rPr>
                              <w:t xml:space="preserve"> (</w:t>
                            </w:r>
                            <w:r>
                              <w:rPr>
                                <w:rFonts w:ascii="Arial" w:hAnsi="Arial" w:cs="Arial"/>
                                <w:i/>
                                <w:iCs/>
                                <w:sz w:val="15"/>
                                <w:szCs w:val="15"/>
                              </w:rPr>
                              <w:t>61</w:t>
                            </w:r>
                            <w:r w:rsidRPr="00087941">
                              <w:rPr>
                                <w:rFonts w:ascii="Arial" w:hAnsi="Arial" w:cs="Arial"/>
                                <w:i/>
                                <w:iCs/>
                                <w:sz w:val="15"/>
                                <w:szCs w:val="15"/>
                              </w:rPr>
                              <w:t xml:space="preserve">). С. </w:t>
                            </w:r>
                            <w:r>
                              <w:rPr>
                                <w:rFonts w:ascii="Arial" w:hAnsi="Arial" w:cs="Arial"/>
                                <w:i/>
                                <w:iCs/>
                                <w:sz w:val="15"/>
                                <w:szCs w:val="15"/>
                              </w:rPr>
                              <w:t>92</w:t>
                            </w:r>
                            <w:r w:rsidRPr="00087941">
                              <w:rPr>
                                <w:rFonts w:ascii="Arial" w:hAnsi="Arial" w:cs="Arial"/>
                                <w:i/>
                                <w:iCs/>
                                <w:sz w:val="15"/>
                                <w:szCs w:val="15"/>
                              </w:rPr>
                              <w:t>–1</w:t>
                            </w:r>
                            <w:r>
                              <w:rPr>
                                <w:rFonts w:ascii="Arial" w:hAnsi="Arial" w:cs="Arial"/>
                                <w:i/>
                                <w:iCs/>
                                <w:sz w:val="15"/>
                                <w:szCs w:val="15"/>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4" type="#_x0000_t202" style="position:absolute;left:0;text-align:left;margin-left:-.35pt;margin-top:-19.25pt;width:376.05pt;height:17.35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Pz8AEAAMIDAAAOAAAAZHJzL2Uyb0RvYy54bWysU8tu2zAQvBfoPxC815Idp0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XN/cXN9eXXMm6W61ytdvrlIJUZyzHfrwTkHPYlBypKEmdHF89CF2I4rzk1jMg9H1XhuTNthW&#10;O4PsKMgA+/TN6L89MzY+thDTJsR4kmhGZhPHMFYj0zVpsI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OzzM/PwAQAAwgMAAA4AAAAAAAAAAAAAAAAALgIAAGRycy9l&#10;Mm9Eb2MueG1sUEsBAi0AFAAGAAgAAAAhAObR+NHfAAAACAEAAA8AAAAAAAAAAAAAAAAASgQAAGRy&#10;cy9kb3ducmV2LnhtbFBLBQYAAAAABAAEAPMAAABWBQAAAAA=&#10;" stroked="f">
                <v:textbox inset="0,0,0,0">
                  <w:txbxContent>
                    <w:p w14:paraId="55722355" w14:textId="01C71948"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087941">
                        <w:rPr>
                          <w:rFonts w:ascii="Arial" w:hAnsi="Arial" w:cs="Arial"/>
                          <w:i/>
                          <w:iCs/>
                          <w:sz w:val="15"/>
                          <w:szCs w:val="15"/>
                        </w:rPr>
                        <w:t xml:space="preserve"> (</w:t>
                      </w:r>
                      <w:r>
                        <w:rPr>
                          <w:rFonts w:ascii="Arial" w:hAnsi="Arial" w:cs="Arial"/>
                          <w:i/>
                          <w:iCs/>
                          <w:sz w:val="15"/>
                          <w:szCs w:val="15"/>
                        </w:rPr>
                        <w:t>61</w:t>
                      </w:r>
                      <w:r w:rsidRPr="00087941">
                        <w:rPr>
                          <w:rFonts w:ascii="Arial" w:hAnsi="Arial" w:cs="Arial"/>
                          <w:i/>
                          <w:iCs/>
                          <w:sz w:val="15"/>
                          <w:szCs w:val="15"/>
                        </w:rPr>
                        <w:t xml:space="preserve">). С. </w:t>
                      </w:r>
                      <w:r>
                        <w:rPr>
                          <w:rFonts w:ascii="Arial" w:hAnsi="Arial" w:cs="Arial"/>
                          <w:i/>
                          <w:iCs/>
                          <w:sz w:val="15"/>
                          <w:szCs w:val="15"/>
                        </w:rPr>
                        <w:t>92</w:t>
                      </w:r>
                      <w:r w:rsidRPr="00087941">
                        <w:rPr>
                          <w:rFonts w:ascii="Arial" w:hAnsi="Arial" w:cs="Arial"/>
                          <w:i/>
                          <w:iCs/>
                          <w:sz w:val="15"/>
                          <w:szCs w:val="15"/>
                        </w:rPr>
                        <w:t>–1</w:t>
                      </w:r>
                      <w:r>
                        <w:rPr>
                          <w:rFonts w:ascii="Arial" w:hAnsi="Arial" w:cs="Arial"/>
                          <w:i/>
                          <w:iCs/>
                          <w:sz w:val="15"/>
                          <w:szCs w:val="15"/>
                        </w:rPr>
                        <w:t>01</w:t>
                      </w:r>
                    </w:p>
                  </w:txbxContent>
                </v:textbox>
              </v:shape>
            </w:pict>
          </mc:Fallback>
        </mc:AlternateContent>
      </w:r>
      <w:r w:rsidR="001B62BD">
        <w:rPr>
          <w:noProof/>
        </w:rPr>
        <w:t>ПРОБЛЕМЫ</w:t>
      </w:r>
      <w:r w:rsidR="001B62BD" w:rsidRPr="00E23942">
        <w:rPr>
          <w:noProof/>
        </w:rPr>
        <w:t xml:space="preserve"> </w:t>
      </w:r>
      <w:r w:rsidR="001B62BD">
        <w:rPr>
          <w:noProof/>
        </w:rPr>
        <w:t>РУССКОЙ</w:t>
      </w:r>
      <w:r w:rsidR="001B62BD" w:rsidRPr="00E23942">
        <w:t xml:space="preserve"> </w:t>
      </w:r>
      <w:r w:rsidR="001B62BD" w:rsidRPr="000E0D40">
        <w:t>ФИЛОСОФИИ</w:t>
      </w:r>
      <w:bookmarkEnd w:id="50"/>
    </w:p>
    <w:p w14:paraId="0C6BC704" w14:textId="31E8EA3F" w:rsidR="002A6AF2" w:rsidRPr="00E23942" w:rsidRDefault="00236169" w:rsidP="002A6AF2">
      <w:pPr>
        <w:pStyle w:val="-1"/>
        <w:rPr>
          <w:rFonts w:eastAsia="Calibri"/>
        </w:rPr>
      </w:pPr>
      <w:r>
        <w:t>УДК</w:t>
      </w:r>
      <w:r w:rsidRPr="00E23942">
        <w:t xml:space="preserve"> </w:t>
      </w:r>
      <w:r w:rsidR="002A6AF2" w:rsidRPr="00E23942">
        <w:rPr>
          <w:rFonts w:eastAsia="Calibri"/>
        </w:rPr>
        <w:t>1 (091)</w:t>
      </w:r>
    </w:p>
    <w:p w14:paraId="4F6F4921" w14:textId="64DB2B98" w:rsidR="00836250" w:rsidRPr="00E23942" w:rsidRDefault="00836250" w:rsidP="005B4398">
      <w:pPr>
        <w:spacing w:before="240" w:after="120"/>
        <w:rPr>
          <w:rFonts w:eastAsia="Calibri"/>
        </w:rPr>
      </w:pPr>
      <w:r w:rsidRPr="00EF719A">
        <w:rPr>
          <w:rFonts w:eastAsia="Calibri"/>
          <w:sz w:val="20"/>
          <w:szCs w:val="20"/>
          <w:lang w:val="en-US" w:eastAsia="en-US"/>
        </w:rPr>
        <w:t>DOI</w:t>
      </w:r>
      <w:r w:rsidRPr="00E23942">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23942">
        <w:rPr>
          <w:rFonts w:eastAsia="Calibri"/>
          <w:sz w:val="20"/>
          <w:szCs w:val="20"/>
          <w:lang w:eastAsia="en-US"/>
        </w:rPr>
        <w:t>/2022.3.092</w:t>
      </w:r>
    </w:p>
    <w:p w14:paraId="1B32F845" w14:textId="77777777" w:rsidR="00A26D3F" w:rsidRPr="007C6167" w:rsidRDefault="00A26D3F" w:rsidP="00A26D3F">
      <w:pPr>
        <w:pStyle w:val="-3"/>
        <w:rPr>
          <w:rFonts w:eastAsia="Calibri"/>
        </w:rPr>
      </w:pPr>
      <w:bookmarkStart w:id="51" w:name="_Toc119371733"/>
      <w:r>
        <w:rPr>
          <w:rFonts w:eastAsia="Calibri"/>
        </w:rPr>
        <w:t>К.Д. КАВЕЛИН о социокультурных особенностях организации университетов</w:t>
      </w:r>
      <w:r w:rsidRPr="0071277C">
        <w:rPr>
          <w:b w:val="0"/>
          <w:szCs w:val="24"/>
          <w:vertAlign w:val="superscript"/>
        </w:rPr>
        <w:footnoteReference w:id="1"/>
      </w:r>
      <w:bookmarkEnd w:id="51"/>
    </w:p>
    <w:p w14:paraId="0D6B2E02" w14:textId="77777777" w:rsidR="00A26D3F" w:rsidRPr="003C1188" w:rsidRDefault="00A26D3F" w:rsidP="00613BFE">
      <w:pPr>
        <w:pStyle w:val="-5"/>
        <w:rPr>
          <w:rFonts w:eastAsia="Calibri"/>
        </w:rPr>
      </w:pPr>
      <w:bookmarkStart w:id="52" w:name="_Toc119371734"/>
      <w:r>
        <w:rPr>
          <w:rFonts w:eastAsia="Calibri"/>
        </w:rPr>
        <w:t>Е.Е. Михайлова</w:t>
      </w:r>
      <w:bookmarkEnd w:id="52"/>
    </w:p>
    <w:p w14:paraId="63D0CC61" w14:textId="77777777" w:rsidR="00A26D3F" w:rsidRPr="002444C4" w:rsidRDefault="00A26D3F" w:rsidP="00613BFE">
      <w:pPr>
        <w:pStyle w:val="-7"/>
        <w:rPr>
          <w:rFonts w:eastAsia="Batang"/>
          <w:lang w:eastAsia="ko-KR"/>
        </w:rPr>
      </w:pPr>
      <w:r w:rsidRPr="002444C4">
        <w:rPr>
          <w:rFonts w:eastAsia="Batang"/>
          <w:lang w:eastAsia="ko-KR"/>
        </w:rPr>
        <w:t>ФГБОУ ВО «Тверс</w:t>
      </w:r>
      <w:r>
        <w:rPr>
          <w:rFonts w:eastAsia="Batang"/>
          <w:lang w:eastAsia="ko-KR"/>
        </w:rPr>
        <w:t xml:space="preserve">кой государственный технический </w:t>
      </w:r>
      <w:r w:rsidRPr="00613BFE">
        <w:rPr>
          <w:rFonts w:eastAsia="Batang"/>
        </w:rPr>
        <w:t>университет</w:t>
      </w:r>
      <w:r w:rsidRPr="002444C4">
        <w:rPr>
          <w:rFonts w:eastAsia="Batang"/>
          <w:lang w:eastAsia="ko-KR"/>
        </w:rPr>
        <w:t>», г. Тверь</w:t>
      </w:r>
    </w:p>
    <w:p w14:paraId="5C3D9448" w14:textId="77777777" w:rsidR="00A26D3F" w:rsidRPr="00E63696" w:rsidRDefault="00A26D3F" w:rsidP="00613BFE">
      <w:pPr>
        <w:pStyle w:val="-a"/>
        <w:rPr>
          <w:rFonts w:eastAsia="Batang"/>
          <w:spacing w:val="-6"/>
          <w:lang w:eastAsia="ko-KR"/>
        </w:rPr>
      </w:pPr>
      <w:r w:rsidRPr="00E63696">
        <w:rPr>
          <w:rFonts w:eastAsia="Batang"/>
          <w:spacing w:val="-6"/>
          <w:lang w:eastAsia="ko-KR"/>
        </w:rPr>
        <w:t xml:space="preserve">Заграничные поездки русского историка и общественного деятеля второй половины </w:t>
      </w:r>
      <w:r w:rsidRPr="00E63696">
        <w:rPr>
          <w:rFonts w:eastAsia="Batang"/>
          <w:spacing w:val="-6"/>
          <w:lang w:val="en-US" w:eastAsia="ko-KR"/>
        </w:rPr>
        <w:t>XIX</w:t>
      </w:r>
      <w:r w:rsidRPr="00E63696">
        <w:rPr>
          <w:rFonts w:eastAsia="Batang"/>
          <w:spacing w:val="-6"/>
          <w:lang w:eastAsia="ko-KR"/>
        </w:rPr>
        <w:t xml:space="preserve"> в. К.Д. Кавелина рассмотрены как поиск социокультурной идентичности. Изучая деятельность французских, немецких и швейцарских университетов, Кавелин стремился собрать материал, способный обогатить российские традиции высшего образования. Сделан вывод о том, что Кавелин как позитивист объясняет социокультурные особенности организации университетов множеством факторов. Главным, на взгляд Кавелина, является гуманитарный фактор, связанный с сообществом профессоров и студентов. </w:t>
      </w:r>
    </w:p>
    <w:p w14:paraId="416E6F57" w14:textId="77777777" w:rsidR="00A26D3F" w:rsidRPr="0065193B" w:rsidRDefault="00A26D3F" w:rsidP="00613BFE">
      <w:pPr>
        <w:pStyle w:val="-b"/>
        <w:rPr>
          <w:rFonts w:eastAsia="Calibri"/>
        </w:rPr>
      </w:pPr>
      <w:r w:rsidRPr="003A05A7">
        <w:rPr>
          <w:rFonts w:eastAsia="Batang"/>
          <w:b/>
          <w:lang w:eastAsia="ko-KR"/>
        </w:rPr>
        <w:t>Ключевые слова:</w:t>
      </w:r>
      <w:r w:rsidRPr="003A05A7">
        <w:rPr>
          <w:rFonts w:eastAsia="Batang"/>
          <w:lang w:eastAsia="ko-KR"/>
        </w:rPr>
        <w:t xml:space="preserve"> </w:t>
      </w:r>
      <w:r>
        <w:rPr>
          <w:rFonts w:eastAsia="Batang"/>
          <w:lang w:eastAsia="ko-KR"/>
        </w:rPr>
        <w:t>К.Д. Кавелин, социокультурная идентичность, университет, профессор, студент, заграничные поездки.</w:t>
      </w:r>
    </w:p>
    <w:p w14:paraId="1BD92F22" w14:textId="77777777" w:rsidR="0097181D" w:rsidRPr="00D737EF" w:rsidRDefault="0097181D" w:rsidP="0097181D">
      <w:pPr>
        <w:pStyle w:val="-f1"/>
        <w:spacing w:after="0"/>
        <w:ind w:firstLine="709"/>
        <w:rPr>
          <w:lang w:val="en-US"/>
        </w:rPr>
      </w:pPr>
    </w:p>
    <w:p w14:paraId="335C2E9A" w14:textId="1757BC22" w:rsidR="002A6AF2" w:rsidRPr="009A5E15" w:rsidRDefault="002A6AF2" w:rsidP="0097181D">
      <w:pPr>
        <w:pStyle w:val="-f1"/>
        <w:spacing w:after="0"/>
        <w:ind w:firstLine="709"/>
      </w:pPr>
      <w:r w:rsidRPr="007E4060">
        <w:t>Об</w:t>
      </w:r>
      <w:r w:rsidRPr="009A5E15">
        <w:t xml:space="preserve"> </w:t>
      </w:r>
      <w:r w:rsidRPr="007E4060">
        <w:t>авторе</w:t>
      </w:r>
      <w:r w:rsidRPr="009A5E15">
        <w:t xml:space="preserve">: </w:t>
      </w:r>
    </w:p>
    <w:p w14:paraId="7274A0C9" w14:textId="45EB130E" w:rsidR="002A6AF2" w:rsidRPr="007C4C1C" w:rsidRDefault="002A6AF2" w:rsidP="0097181D">
      <w:pPr>
        <w:pStyle w:val="-f3"/>
        <w:spacing w:before="0"/>
        <w:rPr>
          <w:rStyle w:val="ac"/>
          <w:color w:val="auto"/>
          <w:u w:val="none"/>
          <w:lang w:val="en-US"/>
        </w:rPr>
      </w:pPr>
      <w:r w:rsidRPr="00C75B36">
        <w:t>МИХАЙЛОВА Елена Евгеньевна – доктор философских наук, профессор, профессор кафедры психологии и философии ФГБОУ ВО «Тверской государственный технический университет», г. Тверь</w:t>
      </w:r>
      <w:r w:rsidR="00C75B36">
        <w:t>, Россия</w:t>
      </w:r>
      <w:r w:rsidRPr="00C75B36">
        <w:t xml:space="preserve">. </w:t>
      </w:r>
      <w:r w:rsidRPr="007C4C1C">
        <w:rPr>
          <w:lang w:val="en-US"/>
        </w:rPr>
        <w:t xml:space="preserve">E-mail: </w:t>
      </w:r>
      <w:hyperlink r:id="rId21" w:history="1">
        <w:r w:rsidRPr="007C4C1C">
          <w:rPr>
            <w:rStyle w:val="ac"/>
            <w:color w:val="auto"/>
            <w:u w:val="none"/>
            <w:lang w:val="en-US"/>
          </w:rPr>
          <w:t>mihaylova_helen@mail.ru</w:t>
        </w:r>
      </w:hyperlink>
    </w:p>
    <w:p w14:paraId="354AFF37" w14:textId="5F6D44AD" w:rsidR="002A6AF2" w:rsidRPr="004B2D71" w:rsidRDefault="002A6AF2" w:rsidP="0097181D">
      <w:pPr>
        <w:pStyle w:val="-f3"/>
        <w:spacing w:before="0"/>
        <w:rPr>
          <w:lang w:val="en-US"/>
        </w:rPr>
      </w:pPr>
    </w:p>
    <w:p w14:paraId="43200787" w14:textId="5B921720" w:rsidR="0095032C" w:rsidRDefault="0028069B" w:rsidP="00FC44A6">
      <w:pPr>
        <w:pStyle w:val="-1"/>
      </w:pPr>
      <w:r w:rsidRPr="00A4041A">
        <w:t>УДК</w:t>
      </w:r>
      <w:r w:rsidRPr="00856236">
        <w:t xml:space="preserve"> </w:t>
      </w:r>
      <w:r w:rsidR="008A2E52" w:rsidRPr="008A2E52">
        <w:t>1 (091)</w:t>
      </w:r>
    </w:p>
    <w:p w14:paraId="5116C20B" w14:textId="58B78254" w:rsidR="0097181D" w:rsidRDefault="0097181D" w:rsidP="00DD5859">
      <w:pPr>
        <w:spacing w:before="240" w:after="120"/>
      </w:pPr>
      <w:r w:rsidRPr="005930E7">
        <w:rPr>
          <w:rFonts w:eastAsia="Calibri"/>
          <w:sz w:val="20"/>
          <w:szCs w:val="20"/>
          <w:lang w:val="en-US" w:eastAsia="en-US"/>
        </w:rPr>
        <w:t>DOI</w:t>
      </w:r>
      <w:r w:rsidRPr="009876CF">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876CF">
        <w:rPr>
          <w:rFonts w:eastAsia="Calibri"/>
          <w:sz w:val="20"/>
          <w:szCs w:val="20"/>
          <w:lang w:eastAsia="en-US"/>
        </w:rPr>
        <w:t>/202</w:t>
      </w:r>
      <w:r>
        <w:rPr>
          <w:rFonts w:eastAsia="Calibri"/>
          <w:sz w:val="20"/>
          <w:szCs w:val="20"/>
          <w:lang w:eastAsia="en-US"/>
        </w:rPr>
        <w:t>2</w:t>
      </w:r>
      <w:r w:rsidRPr="009876CF">
        <w:rPr>
          <w:rFonts w:eastAsia="Calibri"/>
          <w:sz w:val="20"/>
          <w:szCs w:val="20"/>
          <w:lang w:eastAsia="en-US"/>
        </w:rPr>
        <w:t>.</w:t>
      </w:r>
      <w:r>
        <w:rPr>
          <w:rFonts w:eastAsia="Calibri"/>
          <w:sz w:val="20"/>
          <w:szCs w:val="20"/>
          <w:lang w:eastAsia="en-US"/>
        </w:rPr>
        <w:t>3</w:t>
      </w:r>
      <w:r w:rsidRPr="009876CF">
        <w:rPr>
          <w:rFonts w:eastAsia="Calibri"/>
          <w:sz w:val="20"/>
          <w:szCs w:val="20"/>
          <w:lang w:eastAsia="en-US"/>
        </w:rPr>
        <w:t>.1</w:t>
      </w:r>
      <w:r>
        <w:rPr>
          <w:rFonts w:eastAsia="Calibri"/>
          <w:sz w:val="20"/>
          <w:szCs w:val="20"/>
          <w:lang w:eastAsia="en-US"/>
        </w:rPr>
        <w:t>02</w:t>
      </w:r>
    </w:p>
    <w:p w14:paraId="1559BC7F" w14:textId="4DB4A4F9" w:rsidR="00E14D46" w:rsidRDefault="00E14D46" w:rsidP="00E14D46">
      <w:pPr>
        <w:pStyle w:val="-3"/>
      </w:pPr>
      <w:bookmarkStart w:id="53" w:name="_Toc119371737"/>
      <w:r>
        <w:t xml:space="preserve">ФИЛОСОФИЯ ИСТОРИИ Г.П. ФЕДОТОВА: </w:t>
      </w:r>
      <w:r w:rsidR="0071277C">
        <w:br/>
      </w:r>
      <w:r>
        <w:t>ОТ КИЕВСКОЙ РУСИ ДО МОСКОВСКОГО ЦАРСТВА</w:t>
      </w:r>
      <w:bookmarkEnd w:id="53"/>
    </w:p>
    <w:p w14:paraId="2EA10897" w14:textId="77777777" w:rsidR="00E14D46" w:rsidRPr="00231703" w:rsidRDefault="00E14D46" w:rsidP="00E14D46">
      <w:pPr>
        <w:pStyle w:val="-5"/>
      </w:pPr>
      <w:bookmarkStart w:id="54" w:name="_Toc119371738"/>
      <w:r>
        <w:t xml:space="preserve">С.П. </w:t>
      </w:r>
      <w:proofErr w:type="spellStart"/>
      <w:r>
        <w:t>Бельчевичен</w:t>
      </w:r>
      <w:bookmarkEnd w:id="54"/>
      <w:proofErr w:type="spellEnd"/>
    </w:p>
    <w:p w14:paraId="72D34206" w14:textId="77777777" w:rsidR="00E14D46" w:rsidRPr="00231703" w:rsidRDefault="00E14D46" w:rsidP="00E14D46">
      <w:pPr>
        <w:pStyle w:val="-7"/>
        <w:rPr>
          <w:i/>
        </w:rPr>
      </w:pPr>
      <w:r w:rsidRPr="00231703">
        <w:t>ФГБОУ ВО «Тверской государственный университет», г.</w:t>
      </w:r>
      <w:r>
        <w:rPr>
          <w:lang w:val="en-US"/>
        </w:rPr>
        <w:t> </w:t>
      </w:r>
      <w:r w:rsidRPr="00231703">
        <w:t>Тверь</w:t>
      </w:r>
    </w:p>
    <w:p w14:paraId="2D98D0B9" w14:textId="77777777" w:rsidR="00E14D46" w:rsidRPr="00BB650D" w:rsidRDefault="00E14D46" w:rsidP="00BB650D">
      <w:pPr>
        <w:pStyle w:val="-a"/>
      </w:pPr>
      <w:r w:rsidRPr="00BB650D">
        <w:t>Г.П. Федотов – известный русский философ, медиевист. Полемизируя с отечественными историками, Г.П. Федотов создает оригинальную версию философии русской истории. В центре его внимания актуальные про</w:t>
      </w:r>
      <w:r w:rsidRPr="00BB650D">
        <w:lastRenderedPageBreak/>
        <w:t>блемы, рассматриваемые русской историософией: Россия и Запад, национальное самосознание, периодизация русской истории. Используя идею Гегеля о возможности реализации начал свободы в отдельных культурах, Федотов предлагает нетривиальную типологию развития русского государства.</w:t>
      </w:r>
    </w:p>
    <w:p w14:paraId="5A8C1C4D" w14:textId="77777777" w:rsidR="00E14D46" w:rsidRPr="00231703" w:rsidRDefault="00E14D46" w:rsidP="00E14D46">
      <w:pPr>
        <w:pStyle w:val="-b"/>
        <w:rPr>
          <w:b/>
        </w:rPr>
      </w:pPr>
      <w:r w:rsidRPr="00231703">
        <w:rPr>
          <w:b/>
        </w:rPr>
        <w:t>Ключевые слова:</w:t>
      </w:r>
      <w:r w:rsidRPr="00231703">
        <w:t xml:space="preserve"> Россия, Запад, философия истории, свобода, Московское государство, </w:t>
      </w:r>
      <w:r>
        <w:t>С</w:t>
      </w:r>
      <w:r w:rsidRPr="00231703">
        <w:t>редние века.</w:t>
      </w:r>
    </w:p>
    <w:p w14:paraId="2D13FFE6" w14:textId="77777777" w:rsidR="00E14D46" w:rsidRPr="002E491A" w:rsidRDefault="00E14D46" w:rsidP="00C16427">
      <w:pPr>
        <w:pStyle w:val="-f1"/>
      </w:pPr>
      <w:r w:rsidRPr="00C36653">
        <w:t>Об</w:t>
      </w:r>
      <w:r w:rsidRPr="002E491A">
        <w:t xml:space="preserve"> </w:t>
      </w:r>
      <w:r>
        <w:t>авторе</w:t>
      </w:r>
      <w:r w:rsidRPr="002E491A">
        <w:t xml:space="preserve">: </w:t>
      </w:r>
    </w:p>
    <w:p w14:paraId="734CE987" w14:textId="012CBE3F" w:rsidR="00E14D46" w:rsidRPr="00124D18" w:rsidRDefault="00977E1F" w:rsidP="00C16427">
      <w:pPr>
        <w:pStyle w:val="-f3"/>
        <w:rPr>
          <w:color w:val="000000"/>
          <w:lang w:val="en-US"/>
        </w:rPr>
      </w:pPr>
      <w:r w:rsidRPr="00B03AC3">
        <w:t>БЕЛЬЧЕВИЧЕН</w:t>
      </w:r>
      <w:r>
        <w:t xml:space="preserve"> </w:t>
      </w:r>
      <w:r w:rsidR="00E14D46">
        <w:t xml:space="preserve">Сергей Петрович </w:t>
      </w:r>
      <w:r w:rsidR="008F5183">
        <w:t>–</w:t>
      </w:r>
      <w:r w:rsidR="00E14D46">
        <w:t xml:space="preserve"> </w:t>
      </w:r>
      <w:r w:rsidR="00E14D46" w:rsidRPr="00B03AC3">
        <w:t>кандидат философских наук, доцент кафедры философии и теории культуры</w:t>
      </w:r>
      <w:r w:rsidR="00E14D46">
        <w:t xml:space="preserve"> ФГБОУ</w:t>
      </w:r>
      <w:r w:rsidR="00E14D46" w:rsidRPr="00B03AC3">
        <w:t xml:space="preserve"> ВО «Тверской го</w:t>
      </w:r>
      <w:r w:rsidR="00E14D46">
        <w:t>сударственный университет», г. Тверь, Россия.</w:t>
      </w:r>
      <w:r w:rsidR="00E14D46" w:rsidRPr="005D6972">
        <w:t xml:space="preserve"> </w:t>
      </w:r>
      <w:r w:rsidR="00E14D46" w:rsidRPr="00B03AC3">
        <w:rPr>
          <w:lang w:val="en-US"/>
        </w:rPr>
        <w:t>E</w:t>
      </w:r>
      <w:r w:rsidR="00E14D46" w:rsidRPr="00124D18">
        <w:rPr>
          <w:lang w:val="en-US"/>
        </w:rPr>
        <w:t>-</w:t>
      </w:r>
      <w:r w:rsidR="00E14D46" w:rsidRPr="00B03AC3">
        <w:rPr>
          <w:lang w:val="en-US"/>
        </w:rPr>
        <w:t>mail</w:t>
      </w:r>
      <w:r w:rsidR="00E14D46" w:rsidRPr="00124D18">
        <w:rPr>
          <w:lang w:val="en-US"/>
        </w:rPr>
        <w:t xml:space="preserve">: </w:t>
      </w:r>
      <w:r w:rsidR="00E14D46" w:rsidRPr="00B03AC3">
        <w:rPr>
          <w:color w:val="000000"/>
          <w:lang w:val="en-US"/>
        </w:rPr>
        <w:t>belchev</w:t>
      </w:r>
      <w:r w:rsidR="00E14D46" w:rsidRPr="00124D18">
        <w:rPr>
          <w:color w:val="000000"/>
          <w:lang w:val="en-US"/>
        </w:rPr>
        <w:t>64@</w:t>
      </w:r>
      <w:r w:rsidR="00E14D46" w:rsidRPr="00124D18">
        <w:rPr>
          <w:lang w:val="en-US"/>
        </w:rPr>
        <w:t xml:space="preserve"> </w:t>
      </w:r>
      <w:r w:rsidR="00E14D46" w:rsidRPr="00B03AC3">
        <w:rPr>
          <w:color w:val="000000"/>
          <w:lang w:val="en-US"/>
        </w:rPr>
        <w:t>mail</w:t>
      </w:r>
      <w:r w:rsidR="00E14D46" w:rsidRPr="00124D18">
        <w:rPr>
          <w:color w:val="000000"/>
          <w:lang w:val="en-US"/>
        </w:rPr>
        <w:t>.</w:t>
      </w:r>
      <w:r w:rsidR="00E14D46" w:rsidRPr="00B03AC3">
        <w:rPr>
          <w:color w:val="000000"/>
          <w:lang w:val="en-US"/>
        </w:rPr>
        <w:t>ru</w:t>
      </w:r>
      <w:r w:rsidR="00E14D46" w:rsidRPr="00124D18">
        <w:rPr>
          <w:color w:val="000000"/>
          <w:lang w:val="en-US"/>
        </w:rPr>
        <w:t xml:space="preserve"> </w:t>
      </w:r>
    </w:p>
    <w:p w14:paraId="19250418" w14:textId="4FA98998" w:rsidR="0010073D" w:rsidRPr="00C16427" w:rsidRDefault="0010073D" w:rsidP="00C16427">
      <w:pPr>
        <w:pStyle w:val="-f3"/>
      </w:pPr>
    </w:p>
    <w:p w14:paraId="2B94C83D" w14:textId="77777777" w:rsidR="00F270E1" w:rsidRDefault="00F270E1" w:rsidP="005606CF">
      <w:pPr>
        <w:pStyle w:val="-f3"/>
        <w:rPr>
          <w:rFonts w:eastAsia="Calibri"/>
        </w:rPr>
        <w:sectPr w:rsidR="00F270E1" w:rsidSect="00371A24">
          <w:footnotePr>
            <w:numRestart w:val="eachSect"/>
          </w:footnotePr>
          <w:pgSz w:w="11906" w:h="16838" w:code="9"/>
          <w:pgMar w:top="1418" w:right="3120" w:bottom="3233" w:left="1303" w:header="1020" w:footer="2664" w:gutter="0"/>
          <w:pgNumType w:fmt="numberInDash"/>
          <w:cols w:space="708"/>
          <w:docGrid w:linePitch="360"/>
        </w:sectPr>
      </w:pPr>
    </w:p>
    <w:p w14:paraId="56A894E7" w14:textId="184287B4" w:rsidR="00A84120" w:rsidRDefault="003133AF" w:rsidP="00A84120">
      <w:pPr>
        <w:pStyle w:val="-1"/>
        <w:rPr>
          <w:lang w:val="ru" w:eastAsia="ru" w:bidi="ru"/>
        </w:rPr>
      </w:pPr>
      <w:r w:rsidRPr="00D46594">
        <w:rPr>
          <w:noProof/>
        </w:rPr>
        <w:lastRenderedPageBreak/>
        <mc:AlternateContent>
          <mc:Choice Requires="wps">
            <w:drawing>
              <wp:anchor distT="0" distB="0" distL="114300" distR="114300" simplePos="0" relativeHeight="252514816" behindDoc="0" locked="0" layoutInCell="1" allowOverlap="1" wp14:anchorId="5CAF16DC" wp14:editId="19CA024A">
                <wp:simplePos x="0" y="0"/>
                <wp:positionH relativeFrom="column">
                  <wp:posOffset>3175</wp:posOffset>
                </wp:positionH>
                <wp:positionV relativeFrom="paragraph">
                  <wp:posOffset>-245110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4718" w14:textId="4CC48C12"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109</w:t>
                            </w:r>
                            <w:r w:rsidRPr="00D46594">
                              <w:rPr>
                                <w:sz w:val="15"/>
                                <w:szCs w:val="15"/>
                              </w:rPr>
                              <w:t>–1</w:t>
                            </w:r>
                            <w:r>
                              <w:rPr>
                                <w:sz w:val="15"/>
                                <w:szCs w:val="1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6DC" id="_x0000_s1035" type="#_x0000_t202" style="position:absolute;left:0;text-align:left;margin-left:.25pt;margin-top:-19.3pt;width:376.05pt;height:28.5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" stroked="f">
                <v:textbox inset="0,0,0,0">
                  <w:txbxContent>
                    <w:p w14:paraId="5F0B4718" w14:textId="4CC48C12"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109</w:t>
                      </w:r>
                      <w:r w:rsidRPr="00D46594">
                        <w:rPr>
                          <w:sz w:val="15"/>
                          <w:szCs w:val="15"/>
                        </w:rPr>
                        <w:t>–1</w:t>
                      </w:r>
                      <w:r>
                        <w:rPr>
                          <w:sz w:val="15"/>
                          <w:szCs w:val="15"/>
                        </w:rPr>
                        <w:t>25</w:t>
                      </w:r>
                    </w:p>
                  </w:txbxContent>
                </v:textbox>
              </v:shape>
            </w:pict>
          </mc:Fallback>
        </mc:AlternateContent>
      </w:r>
      <w:r w:rsidR="0010073D" w:rsidRPr="008424E3">
        <w:t xml:space="preserve">УДК </w:t>
      </w:r>
      <w:r w:rsidR="00A84120">
        <w:rPr>
          <w:lang w:val="ru" w:eastAsia="ru" w:bidi="ru"/>
        </w:rPr>
        <w:t xml:space="preserve">1(091), </w:t>
      </w:r>
      <w:r w:rsidR="00A84120" w:rsidRPr="00B54BAD">
        <w:rPr>
          <w:lang w:val="ru" w:eastAsia="ru" w:bidi="ru"/>
        </w:rPr>
        <w:t xml:space="preserve">172.15 </w:t>
      </w:r>
    </w:p>
    <w:p w14:paraId="4B5CC86D" w14:textId="5EB06267" w:rsidR="0097181D" w:rsidRPr="00A84120" w:rsidRDefault="0097181D" w:rsidP="00DD5859">
      <w:pPr>
        <w:spacing w:before="360" w:after="120"/>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w:t>
      </w:r>
      <w:r>
        <w:rPr>
          <w:rFonts w:eastAsia="Calibri"/>
          <w:sz w:val="20"/>
          <w:szCs w:val="20"/>
          <w:lang w:eastAsia="en-US"/>
        </w:rPr>
        <w:t>2</w:t>
      </w:r>
      <w:r w:rsidRPr="00EF719A">
        <w:rPr>
          <w:rFonts w:eastAsia="Calibri"/>
          <w:sz w:val="20"/>
          <w:szCs w:val="20"/>
          <w:lang w:eastAsia="en-US"/>
        </w:rPr>
        <w:t>.</w:t>
      </w:r>
      <w:r>
        <w:rPr>
          <w:rFonts w:eastAsia="Calibri"/>
          <w:sz w:val="20"/>
          <w:szCs w:val="20"/>
          <w:lang w:eastAsia="en-US"/>
        </w:rPr>
        <w:t>3</w:t>
      </w:r>
      <w:r w:rsidRPr="00EF719A">
        <w:rPr>
          <w:rFonts w:eastAsia="Calibri"/>
          <w:sz w:val="20"/>
          <w:szCs w:val="20"/>
          <w:lang w:eastAsia="en-US"/>
        </w:rPr>
        <w:t>.1</w:t>
      </w:r>
      <w:r>
        <w:rPr>
          <w:rFonts w:eastAsia="Calibri"/>
          <w:sz w:val="20"/>
          <w:szCs w:val="20"/>
          <w:lang w:eastAsia="en-US"/>
        </w:rPr>
        <w:t>09</w:t>
      </w:r>
    </w:p>
    <w:p w14:paraId="1C653371" w14:textId="0447BF3A" w:rsidR="00A84120" w:rsidRPr="00A84120" w:rsidRDefault="00A84120" w:rsidP="00A84120">
      <w:pPr>
        <w:pStyle w:val="-3"/>
      </w:pPr>
      <w:bookmarkStart w:id="55" w:name="_Toc119371741"/>
      <w:r w:rsidRPr="00A84120">
        <w:t xml:space="preserve">ПРОБЛЕМА ПАТРИОТИЗМА В НЕМЕЦКОЙ </w:t>
      </w:r>
      <w:r w:rsidR="0097181D">
        <w:br/>
      </w:r>
      <w:proofErr w:type="gramStart"/>
      <w:r w:rsidRPr="00A84120">
        <w:t xml:space="preserve">И </w:t>
      </w:r>
      <w:r w:rsidR="0097181D">
        <w:t xml:space="preserve"> </w:t>
      </w:r>
      <w:r w:rsidRPr="00A84120">
        <w:t>РУССКОЙ</w:t>
      </w:r>
      <w:proofErr w:type="gramEnd"/>
      <w:r w:rsidRPr="00A84120">
        <w:t xml:space="preserve"> КУЛЬТУРНЫХ ТРАДИЦИЯХ</w:t>
      </w:r>
      <w:bookmarkEnd w:id="55"/>
    </w:p>
    <w:p w14:paraId="71734180" w14:textId="77777777" w:rsidR="00A84120" w:rsidRPr="00A84120" w:rsidRDefault="00A84120" w:rsidP="00A84120">
      <w:pPr>
        <w:pStyle w:val="-5"/>
      </w:pPr>
      <w:bookmarkStart w:id="56" w:name="_Toc119371742"/>
      <w:r w:rsidRPr="00A84120">
        <w:t>С.В. Килин</w:t>
      </w:r>
      <w:bookmarkEnd w:id="56"/>
    </w:p>
    <w:p w14:paraId="67363A26" w14:textId="09199B80" w:rsidR="00A84120" w:rsidRDefault="00A84120" w:rsidP="00A84120">
      <w:pPr>
        <w:pStyle w:val="-7"/>
      </w:pPr>
      <w:r w:rsidRPr="00A84120">
        <w:t>ФГБОУ ВО «Кубанский государственный универси</w:t>
      </w:r>
      <w:r>
        <w:t xml:space="preserve">тет», </w:t>
      </w:r>
      <w:r w:rsidRPr="00A84120">
        <w:t>г.</w:t>
      </w:r>
      <w:r>
        <w:t> </w:t>
      </w:r>
      <w:r w:rsidRPr="00A84120">
        <w:t>Краснодар</w:t>
      </w:r>
    </w:p>
    <w:p w14:paraId="6DA4C854" w14:textId="2661B83F" w:rsidR="00A84120" w:rsidRPr="00A84120" w:rsidRDefault="00A84120" w:rsidP="00A84120">
      <w:pPr>
        <w:pStyle w:val="-7"/>
      </w:pPr>
      <w:r w:rsidRPr="00A84120">
        <w:t>Академия маркетинга и социально-информационных технологий (ИМСИТ)</w:t>
      </w:r>
      <w:r w:rsidRPr="00A84120">
        <w:rPr>
          <w:rFonts w:ascii="Times New Roman Italic" w:hAnsi="Times New Roman Italic" w:cs="Times New Roman Italic"/>
          <w:i/>
          <w:iCs/>
        </w:rPr>
        <w:t>,</w:t>
      </w:r>
      <w:r w:rsidRPr="00A84120">
        <w:t xml:space="preserve"> г.</w:t>
      </w:r>
      <w:r>
        <w:t> </w:t>
      </w:r>
      <w:r w:rsidRPr="00A84120">
        <w:t xml:space="preserve">Краснодар </w:t>
      </w:r>
    </w:p>
    <w:p w14:paraId="65A62FE1" w14:textId="77777777" w:rsidR="00A84120" w:rsidRPr="00B54BAD" w:rsidRDefault="00A84120" w:rsidP="00A84120">
      <w:pPr>
        <w:pStyle w:val="-a"/>
      </w:pPr>
      <w:r w:rsidRPr="00B54BAD">
        <w:t>Проблема патриотизма осмысливалась в ходе истории мировой культуры, последними этапами которой на сегодняшний день являются немецкая и русская культурные традиции. Идея патриотизма – это не выдумка философов, поскольку она существует в виде различных явлений сущности бытия его понятия – реальных фактов патриотического умонастроения и поведения граждан, поэтому патриотическая идея может быть понята только на основании теоретического синтеза логики всеобщего исторического процесса с особенным бытием понятия патриотизма в культурах различных народов, а также в различных формах познания истины, каковыми являются искусство, религия и философия. В предлагаемой статье на материале философских работ И. Канта, И. Г. Фихте и П.Я. Чаадаева, а также литературных трудов М.Е. Салтыкова-Щедрина и Ф.М. Достоевского выявляется родство понимания патриотизма в немецкой и русской культурных традициях. Кроме того, в статье обозначаются определенные различия между понятиями народа и нации, родины и отечества, а также указывается на необходимость основания национальной системы патриотического воспитания, создание которой становится неотложн</w:t>
      </w:r>
      <w:r>
        <w:t>ым</w:t>
      </w:r>
      <w:r w:rsidRPr="00B54BAD">
        <w:t xml:space="preserve"> в условиях резко обострившегося сегодня кризиса международной безопасности. </w:t>
      </w:r>
    </w:p>
    <w:p w14:paraId="3387C433" w14:textId="77777777" w:rsidR="00A84120" w:rsidRPr="00B54BAD" w:rsidRDefault="00A84120" w:rsidP="00A84120">
      <w:pPr>
        <w:pStyle w:val="-b"/>
      </w:pPr>
      <w:r w:rsidRPr="00BC03C3">
        <w:rPr>
          <w:rFonts w:ascii="Times New Roman Bold Italic" w:hAnsi="Times New Roman Bold Italic" w:cs="Times New Roman Bold Italic"/>
          <w:b/>
          <w:bCs/>
        </w:rPr>
        <w:t>Ключевые слова:</w:t>
      </w:r>
      <w:r w:rsidRPr="00B54BAD">
        <w:t xml:space="preserve"> патриотизм, понятие, идея, псевдопатриотизм, Кант, Фихте, Чаадаев, Салтыков-Щедрин, Достоевский, патриотическое воспитание.</w:t>
      </w:r>
    </w:p>
    <w:p w14:paraId="7AE4710C" w14:textId="28C6245E" w:rsidR="00A84120" w:rsidRPr="00B54BAD" w:rsidRDefault="00A84120" w:rsidP="001E05CD">
      <w:pPr>
        <w:pStyle w:val="-f1"/>
      </w:pPr>
      <w:r w:rsidRPr="00B54BAD">
        <w:t>Об авторе:</w:t>
      </w:r>
    </w:p>
    <w:p w14:paraId="28D1C209" w14:textId="77777777" w:rsidR="00A84120" w:rsidRPr="004A72F3" w:rsidRDefault="00A84120" w:rsidP="006F00EA">
      <w:pPr>
        <w:pStyle w:val="-f3"/>
        <w:rPr>
          <w:lang w:val="en-US"/>
        </w:rPr>
      </w:pPr>
      <w:r w:rsidRPr="00977E1F">
        <w:t>КИЛИН Сергей Владимирович – аспирант кафедры философии ФГБОУ ВО «Кубанский государственный университет», преподаватель философии Академии маркетинга и социально-информационных технологий (ИМСИТ)</w:t>
      </w:r>
      <w:r w:rsidRPr="00977E1F">
        <w:rPr>
          <w:rFonts w:ascii="Times New Roman Italic" w:hAnsi="Times New Roman Italic" w:cs="Times New Roman Italic"/>
          <w:i/>
          <w:iCs/>
        </w:rPr>
        <w:t>,</w:t>
      </w:r>
      <w:r w:rsidRPr="00977E1F">
        <w:t xml:space="preserve"> г. Краснодар, Россия. </w:t>
      </w:r>
      <w:r w:rsidRPr="004A72F3">
        <w:rPr>
          <w:lang w:val="en-US"/>
        </w:rPr>
        <w:t>E-mail: molpobeda@mail.ru</w:t>
      </w:r>
    </w:p>
    <w:p w14:paraId="71115A0A" w14:textId="122AB168" w:rsidR="00977E1F" w:rsidRPr="00977E1F" w:rsidRDefault="00977E1F" w:rsidP="00977E1F">
      <w:pPr>
        <w:pStyle w:val="-f3"/>
      </w:pPr>
    </w:p>
    <w:p w14:paraId="05D2A76D" w14:textId="77777777" w:rsidR="00F270E1" w:rsidRPr="004A72F3" w:rsidRDefault="00F270E1" w:rsidP="005606CF">
      <w:pPr>
        <w:pStyle w:val="-f3"/>
        <w:rPr>
          <w:rFonts w:eastAsia="Calibri"/>
        </w:rPr>
      </w:pPr>
    </w:p>
    <w:p w14:paraId="351B405E" w14:textId="77777777" w:rsidR="00A449A0" w:rsidRPr="004A72F3" w:rsidRDefault="00A449A0" w:rsidP="00752465">
      <w:pPr>
        <w:pStyle w:val="-f3"/>
        <w:sectPr w:rsidR="00A449A0" w:rsidRPr="004A72F3"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4AD02C15" w:rsidR="006F6839" w:rsidRPr="006F6839" w:rsidRDefault="00FF2C40" w:rsidP="006F6839">
      <w:pPr>
        <w:pStyle w:val="3"/>
      </w:pPr>
      <w:bookmarkStart w:id="57" w:name="_Toc362006889"/>
      <w:bookmarkStart w:id="58" w:name="_Toc369589745"/>
      <w:bookmarkStart w:id="59" w:name="_Toc349862757"/>
      <w:bookmarkStart w:id="60" w:name="_Toc356905454"/>
      <w:bookmarkStart w:id="61" w:name="_Toc387262417"/>
      <w:bookmarkStart w:id="62" w:name="_Toc387313965"/>
      <w:bookmarkStart w:id="63" w:name="_Toc399413911"/>
      <w:bookmarkStart w:id="64" w:name="_Toc410560685"/>
      <w:bookmarkStart w:id="65" w:name="_Toc410642333"/>
      <w:bookmarkStart w:id="66" w:name="_Toc414343453"/>
      <w:bookmarkStart w:id="67" w:name="_Toc429352530"/>
      <w:bookmarkStart w:id="68" w:name="_Toc439069959"/>
      <w:bookmarkStart w:id="69" w:name="_Toc441572842"/>
      <w:bookmarkStart w:id="70" w:name="_Toc441573297"/>
      <w:bookmarkStart w:id="71" w:name="_Toc446340743"/>
      <w:bookmarkStart w:id="72" w:name="_Toc465159234"/>
      <w:bookmarkStart w:id="73" w:name="_Toc472493189"/>
      <w:bookmarkStart w:id="74" w:name="_Toc479849159"/>
      <w:bookmarkStart w:id="75" w:name="_Toc497096143"/>
      <w:bookmarkStart w:id="76" w:name="_Toc529231658"/>
      <w:bookmarkStart w:id="77" w:name="_Toc28333166"/>
      <w:bookmarkStart w:id="78" w:name="_Toc37855022"/>
      <w:bookmarkStart w:id="79" w:name="_Toc46685242"/>
      <w:bookmarkStart w:id="80" w:name="_Toc54565992"/>
      <w:bookmarkStart w:id="81" w:name="_Toc119371745"/>
      <w:bookmarkEnd w:id="26"/>
      <w:bookmarkEnd w:id="27"/>
      <w:r>
        <w:rPr>
          <w:noProof/>
        </w:rPr>
        <w:lastRenderedPageBreak/>
        <mc:AlternateContent>
          <mc:Choice Requires="wps">
            <w:drawing>
              <wp:anchor distT="0" distB="0" distL="114300" distR="114300" simplePos="0" relativeHeight="252337664" behindDoc="0" locked="0" layoutInCell="1" allowOverlap="1" wp14:anchorId="424377A7" wp14:editId="350E5841">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64004698"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26</w:t>
                            </w:r>
                            <w:r w:rsidRPr="003133AF">
                              <w:rPr>
                                <w:rFonts w:ascii="Arial" w:hAnsi="Arial" w:cs="Arial"/>
                                <w:i/>
                                <w:iCs/>
                                <w:sz w:val="15"/>
                                <w:szCs w:val="15"/>
                              </w:rPr>
                              <w:t>–1</w:t>
                            </w:r>
                            <w:r>
                              <w:rPr>
                                <w:rFonts w:ascii="Arial" w:hAnsi="Arial" w:cs="Arial"/>
                                <w:i/>
                                <w:iCs/>
                                <w:sz w:val="15"/>
                                <w:szCs w:val="15"/>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36" type="#_x0000_t202" style="position:absolute;left:0;text-align:left;margin-left:1pt;margin-top:-19.25pt;width:376.05pt;height:13.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" stroked="f">
                <v:textbox inset="0,0,0,0">
                  <w:txbxContent>
                    <w:p w14:paraId="1703EAF0" w14:textId="64004698"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26</w:t>
                      </w:r>
                      <w:r w:rsidRPr="003133AF">
                        <w:rPr>
                          <w:rFonts w:ascii="Arial" w:hAnsi="Arial" w:cs="Arial"/>
                          <w:i/>
                          <w:iCs/>
                          <w:sz w:val="15"/>
                          <w:szCs w:val="15"/>
                        </w:rPr>
                        <w:t>–1</w:t>
                      </w:r>
                      <w:r>
                        <w:rPr>
                          <w:rFonts w:ascii="Arial" w:hAnsi="Arial" w:cs="Arial"/>
                          <w:i/>
                          <w:iCs/>
                          <w:sz w:val="15"/>
                          <w:szCs w:val="15"/>
                        </w:rPr>
                        <w:t>34</w:t>
                      </w:r>
                    </w:p>
                  </w:txbxContent>
                </v:textbox>
              </v:shape>
            </w:pict>
          </mc:Fallback>
        </mc:AlternateContent>
      </w:r>
      <w:bookmarkEnd w:id="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3C4A11" w:rsidRPr="003C4A11">
        <w:rPr>
          <w:noProof/>
        </w:rPr>
        <w:t xml:space="preserve">ЗАРУБЕЖНАЯ ФИЛОСОФИЯ: </w:t>
      </w:r>
      <w:r w:rsidR="003C4A11">
        <w:rPr>
          <w:noProof/>
        </w:rPr>
        <w:br/>
      </w:r>
      <w:r w:rsidR="003C4A11" w:rsidRPr="003C4A11">
        <w:rPr>
          <w:noProof/>
        </w:rPr>
        <w:t>ТРАДИЦИЯ И СОВРЕМЕННОСТЬ</w:t>
      </w:r>
      <w:bookmarkEnd w:id="81"/>
    </w:p>
    <w:p w14:paraId="5DAD0C24" w14:textId="7E4247C4" w:rsidR="00F75C47" w:rsidRDefault="00E74DF7" w:rsidP="00F75C47">
      <w:pPr>
        <w:pStyle w:val="-1"/>
        <w:rPr>
          <w:rFonts w:eastAsia="Batang"/>
        </w:rPr>
      </w:pPr>
      <w:r w:rsidRPr="00642263">
        <w:rPr>
          <w:rFonts w:eastAsia="Batang"/>
        </w:rPr>
        <w:t>УДК</w:t>
      </w:r>
      <w:r w:rsidR="00F75C47" w:rsidRPr="008F5183">
        <w:rPr>
          <w:rFonts w:eastAsia="Batang"/>
        </w:rPr>
        <w:t xml:space="preserve"> 172.3:291.5 </w:t>
      </w:r>
    </w:p>
    <w:p w14:paraId="4FC82E60" w14:textId="49D32B2C" w:rsidR="0097181D" w:rsidRPr="008F5183" w:rsidRDefault="0097181D" w:rsidP="00DD5859">
      <w:pPr>
        <w:spacing w:before="240" w:after="120"/>
        <w:rPr>
          <w:rFonts w:eastAsia="Batang"/>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w:t>
      </w:r>
      <w:r>
        <w:rPr>
          <w:rFonts w:eastAsia="Calibri"/>
          <w:sz w:val="20"/>
          <w:szCs w:val="20"/>
        </w:rPr>
        <w:t>2</w:t>
      </w:r>
      <w:r w:rsidRPr="00C26A01">
        <w:rPr>
          <w:rFonts w:eastAsia="Calibri"/>
          <w:sz w:val="20"/>
          <w:szCs w:val="20"/>
        </w:rPr>
        <w:t>.</w:t>
      </w:r>
      <w:r>
        <w:rPr>
          <w:rFonts w:eastAsia="Calibri"/>
          <w:sz w:val="20"/>
          <w:szCs w:val="20"/>
        </w:rPr>
        <w:t>3.126</w:t>
      </w:r>
    </w:p>
    <w:p w14:paraId="52B7BB23" w14:textId="602A5DCD" w:rsidR="00F75C47" w:rsidRPr="009A07A3" w:rsidRDefault="00F75C47" w:rsidP="00F75C47">
      <w:pPr>
        <w:pStyle w:val="-3"/>
      </w:pPr>
      <w:bookmarkStart w:id="82" w:name="_Toc119371746"/>
      <w:r w:rsidRPr="009A07A3">
        <w:t xml:space="preserve">ВОЗРОЖДЕНИЕ СТОИЦИЗМА </w:t>
      </w:r>
      <w:r w:rsidR="0000626E">
        <w:br/>
      </w:r>
      <w:r w:rsidRPr="009A07A3">
        <w:t>КАК ЖИЗНЕННОЙ ФИЛОСОФИИ</w:t>
      </w:r>
      <w:bookmarkEnd w:id="82"/>
    </w:p>
    <w:p w14:paraId="6D93036E" w14:textId="77777777" w:rsidR="00F75C47" w:rsidRPr="009A07A3" w:rsidRDefault="00F75C47" w:rsidP="00F75C47">
      <w:pPr>
        <w:pStyle w:val="-5"/>
      </w:pPr>
      <w:bookmarkStart w:id="83" w:name="_Toc119371747"/>
      <w:r w:rsidRPr="009A07A3">
        <w:t>С.И. Некрасов</w:t>
      </w:r>
      <w:bookmarkEnd w:id="83"/>
      <w:r w:rsidRPr="009A07A3">
        <w:t xml:space="preserve"> </w:t>
      </w:r>
    </w:p>
    <w:p w14:paraId="3BF78B5F" w14:textId="461B3C3C" w:rsidR="00F75C47" w:rsidRPr="009A07A3" w:rsidRDefault="00F75C47" w:rsidP="00F75C47">
      <w:pPr>
        <w:pStyle w:val="-7"/>
      </w:pPr>
      <w:r>
        <w:t>ФГБОУ ВО «</w:t>
      </w:r>
      <w:r w:rsidRPr="009A07A3">
        <w:t xml:space="preserve">Московский государственный технический университет </w:t>
      </w:r>
      <w:r w:rsidR="00BC03C3">
        <w:br/>
      </w:r>
      <w:r w:rsidRPr="009A07A3">
        <w:t>гражданской авиации</w:t>
      </w:r>
      <w:r>
        <w:t>», г. </w:t>
      </w:r>
      <w:r w:rsidRPr="009A07A3">
        <w:t>Москва</w:t>
      </w:r>
    </w:p>
    <w:p w14:paraId="22AA9175" w14:textId="77777777" w:rsidR="00F75C47" w:rsidRPr="009A07A3" w:rsidRDefault="00F75C47" w:rsidP="00F75C47">
      <w:pPr>
        <w:pStyle w:val="-a"/>
      </w:pPr>
      <w:r w:rsidRPr="009A07A3">
        <w:t>Целью статьи является анализ философских учений стоиков, основные установки которых сегодня плодотворно используются в методиках когнитивно-поведенческой терапии. Основн</w:t>
      </w:r>
      <w:r>
        <w:t>ой</w:t>
      </w:r>
      <w:r w:rsidRPr="009A07A3">
        <w:t xml:space="preserve"> метод исследования </w:t>
      </w:r>
      <w:r>
        <w:t xml:space="preserve">– </w:t>
      </w:r>
      <w:r w:rsidRPr="009A07A3">
        <w:t>анализ практически ориентированной философии стоиков, учение которых обладает терапевтической ценностью, являясь средством воздействия не столько на диагностику психологических нарушений, сколько на тех, кто хочет научиться управлять своими умственными представлениями, целенаправленно изменяя своё поведение в течение всей жизни. Результатами исследования явля</w:t>
      </w:r>
      <w:r>
        <w:t>ю</w:t>
      </w:r>
      <w:r w:rsidRPr="009A07A3">
        <w:t>тся сравнительный анализ основных положений учения стоиков и методов современной когнитивно-сравнительной терапии. Заслуга автор</w:t>
      </w:r>
      <w:r>
        <w:t>а</w:t>
      </w:r>
      <w:r w:rsidRPr="009A07A3">
        <w:t xml:space="preserve"> статьи состоит в доказательстве, что когнитивно-поведенческая терапия фокусируется на кратковременны</w:t>
      </w:r>
      <w:r>
        <w:t>х</w:t>
      </w:r>
      <w:r w:rsidRPr="009A07A3">
        <w:t xml:space="preserve"> цел</w:t>
      </w:r>
      <w:r>
        <w:t>ях</w:t>
      </w:r>
      <w:r w:rsidRPr="009A07A3">
        <w:t>, которые определяются диагнозом и ограничен</w:t>
      </w:r>
      <w:r>
        <w:t>ы</w:t>
      </w:r>
      <w:r w:rsidRPr="009A07A3">
        <w:t xml:space="preserve"> во времени, в то время как жизненная философия стоицизма способна вносить глубины и безвременные изменения в образ жизни и мировоззрение человека. Теоретическая и практическая значимость статьи заключается в доказательстве, что философия стоиков, которую сегодня рассматривают в качестве западной разновидности буддизма и альтернативы современной академической философии, это философия, которая направлена на практическое применение мудрости этического идеала в жизни каждого человека</w:t>
      </w:r>
      <w:r>
        <w:t>;</w:t>
      </w:r>
      <w:r w:rsidRPr="009A07A3">
        <w:t xml:space="preserve"> способность сформировать личную жизненную установку справ</w:t>
      </w:r>
      <w:r>
        <w:t>и</w:t>
      </w:r>
      <w:r w:rsidRPr="009A07A3">
        <w:t>ться с любой жизненной ситуацией средствами своего разума и управления эмоциями. Автор</w:t>
      </w:r>
      <w:r>
        <w:t>у</w:t>
      </w:r>
      <w:r w:rsidRPr="009A07A3">
        <w:t xml:space="preserve"> удалось углубить предложенную проблематику, что может быть использовано для дальнейшего теоретического анализа и примен</w:t>
      </w:r>
      <w:r>
        <w:t>ено</w:t>
      </w:r>
      <w:r w:rsidRPr="009A07A3">
        <w:t xml:space="preserve"> для практической работы.</w:t>
      </w:r>
    </w:p>
    <w:p w14:paraId="049AF619" w14:textId="544DF65C" w:rsidR="00F75C47" w:rsidRPr="009A07A3" w:rsidRDefault="00F75C47" w:rsidP="00F75C47">
      <w:pPr>
        <w:pStyle w:val="-b"/>
      </w:pPr>
      <w:r w:rsidRPr="009A07A3">
        <w:rPr>
          <w:b/>
        </w:rPr>
        <w:t>Ключевые слова:</w:t>
      </w:r>
      <w:r w:rsidRPr="009A07A3">
        <w:t xml:space="preserve"> стоицизм, когнитивно-поведенческая терапия, представления, жизненная ситуация, безразличие, глубинные изменения, личная жизненная философия, свободная воля, активный творец самого себя. </w:t>
      </w:r>
    </w:p>
    <w:p w14:paraId="33CA04C0" w14:textId="7AD358D0" w:rsidR="00F75C47" w:rsidRPr="00F75C47" w:rsidRDefault="00F75C47" w:rsidP="00F75C47">
      <w:pPr>
        <w:pStyle w:val="-f1"/>
      </w:pPr>
      <w:r>
        <w:t>Об авторе:</w:t>
      </w:r>
    </w:p>
    <w:p w14:paraId="55E4CCF1" w14:textId="3B3D253A" w:rsidR="00F75C47" w:rsidRPr="00BB650D" w:rsidRDefault="00F75C47" w:rsidP="00F75C47">
      <w:pPr>
        <w:pStyle w:val="-f3"/>
        <w:rPr>
          <w:lang w:val="en-US"/>
        </w:rPr>
      </w:pPr>
      <w:r w:rsidRPr="00F75C47">
        <w:t xml:space="preserve">НЕКРАСОВ Сергей Иванович – доктор философских наук, профессор </w:t>
      </w:r>
      <w:r w:rsidRPr="00F75C47">
        <w:lastRenderedPageBreak/>
        <w:t xml:space="preserve">кафедры гуманитарных и социально-политических наук, ФГБОУ ВО «Московский государственный технический университет гражданской авиации», г. Москва, Россия. </w:t>
      </w:r>
      <w:r w:rsidRPr="00BB650D">
        <w:rPr>
          <w:lang w:val="en-US"/>
        </w:rPr>
        <w:t xml:space="preserve">E-mail: </w:t>
      </w:r>
      <w:hyperlink r:id="rId22">
        <w:r w:rsidRPr="00BB650D">
          <w:rPr>
            <w:lang w:val="en-US"/>
          </w:rPr>
          <w:t>sinekrasov@mail.ru</w:t>
        </w:r>
      </w:hyperlink>
    </w:p>
    <w:p w14:paraId="7D6DBD36" w14:textId="77777777" w:rsidR="00F270E1" w:rsidRPr="00BB650D" w:rsidRDefault="00F270E1" w:rsidP="00FD0E9C">
      <w:pPr>
        <w:pStyle w:val="-1"/>
        <w:rPr>
          <w:lang w:eastAsia="ar-SA"/>
        </w:rPr>
        <w:sectPr w:rsidR="00F270E1" w:rsidRPr="00BB650D" w:rsidSect="0073032F">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pgNumType w:fmt="numberInDash"/>
          <w:cols w:space="708"/>
          <w:docGrid w:linePitch="360"/>
        </w:sectPr>
      </w:pPr>
    </w:p>
    <w:p w14:paraId="316AB525" w14:textId="56916810" w:rsidR="00AC70AC" w:rsidRDefault="00FF2C40" w:rsidP="005930E9">
      <w:pPr>
        <w:pStyle w:val="-1"/>
      </w:pPr>
      <w:bookmarkStart w:id="84" w:name="_Toc5350318"/>
      <w:bookmarkStart w:id="85" w:name="_Toc37855026"/>
      <w:r>
        <w:rPr>
          <w:noProof/>
        </w:rPr>
        <w:lastRenderedPageBreak/>
        <mc:AlternateContent>
          <mc:Choice Requires="wps">
            <w:drawing>
              <wp:anchor distT="0" distB="0" distL="114300" distR="114300" simplePos="0" relativeHeight="250758656" behindDoc="0" locked="0" layoutInCell="1" allowOverlap="1" wp14:anchorId="6FCEB3A1" wp14:editId="19846B7D">
                <wp:simplePos x="0" y="0"/>
                <wp:positionH relativeFrom="column">
                  <wp:posOffset>15433</wp:posOffset>
                </wp:positionH>
                <wp:positionV relativeFrom="paragraph">
                  <wp:posOffset>-256374</wp:posOffset>
                </wp:positionV>
                <wp:extent cx="4775835" cy="206734"/>
                <wp:effectExtent l="0" t="0" r="5715" b="3175"/>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682CF32"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35</w:t>
                            </w:r>
                            <w:r w:rsidRPr="003133AF">
                              <w:rPr>
                                <w:rFonts w:ascii="Arial" w:hAnsi="Arial" w:cs="Arial"/>
                                <w:i/>
                                <w:iCs/>
                                <w:sz w:val="15"/>
                                <w:szCs w:val="15"/>
                              </w:rPr>
                              <w:t>–1</w:t>
                            </w:r>
                            <w:r>
                              <w:rPr>
                                <w:rFonts w:ascii="Arial" w:hAnsi="Arial" w:cs="Arial"/>
                                <w:i/>
                                <w:iCs/>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37" type="#_x0000_t202" style="position:absolute;left:0;text-align:left;margin-left:1.2pt;margin-top:-20.2pt;width:376.05pt;height:16.3pt;z-index:2507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" stroked="f">
                <v:textbox inset="0,0,0,0">
                  <w:txbxContent>
                    <w:p w14:paraId="558140EB" w14:textId="2682CF32"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35</w:t>
                      </w:r>
                      <w:r w:rsidRPr="003133AF">
                        <w:rPr>
                          <w:rFonts w:ascii="Arial" w:hAnsi="Arial" w:cs="Arial"/>
                          <w:i/>
                          <w:iCs/>
                          <w:sz w:val="15"/>
                          <w:szCs w:val="15"/>
                        </w:rPr>
                        <w:t>–1</w:t>
                      </w:r>
                      <w:r>
                        <w:rPr>
                          <w:rFonts w:ascii="Arial" w:hAnsi="Arial" w:cs="Arial"/>
                          <w:i/>
                          <w:iCs/>
                          <w:sz w:val="15"/>
                          <w:szCs w:val="15"/>
                        </w:rPr>
                        <w:t>45</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End w:id="84"/>
      <w:bookmarkEnd w:id="85"/>
      <w:r w:rsidR="00AC70AC" w:rsidRPr="00A626F9">
        <w:t>930.1; 1(091)</w:t>
      </w:r>
    </w:p>
    <w:p w14:paraId="23521CDC" w14:textId="0A33FBFE" w:rsidR="0000626E" w:rsidRPr="00A626F9" w:rsidRDefault="0000626E" w:rsidP="0000626E">
      <w:pPr>
        <w:spacing w:before="240" w:after="120"/>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w:t>
      </w:r>
      <w:r>
        <w:rPr>
          <w:rFonts w:eastAsia="Calibri"/>
          <w:sz w:val="20"/>
          <w:szCs w:val="20"/>
          <w:lang w:eastAsia="en-US"/>
        </w:rPr>
        <w:t>2</w:t>
      </w:r>
      <w:r w:rsidRPr="00063493">
        <w:rPr>
          <w:rFonts w:eastAsia="Calibri"/>
          <w:sz w:val="20"/>
          <w:szCs w:val="20"/>
          <w:lang w:eastAsia="en-US"/>
        </w:rPr>
        <w:t>.</w:t>
      </w:r>
      <w:r>
        <w:rPr>
          <w:rFonts w:eastAsia="Calibri"/>
          <w:sz w:val="20"/>
          <w:szCs w:val="20"/>
          <w:lang w:eastAsia="en-US"/>
        </w:rPr>
        <w:t>3</w:t>
      </w:r>
      <w:r w:rsidRPr="00063493">
        <w:rPr>
          <w:rFonts w:eastAsia="Calibri"/>
          <w:sz w:val="20"/>
          <w:szCs w:val="20"/>
          <w:lang w:eastAsia="en-US"/>
        </w:rPr>
        <w:t>.1</w:t>
      </w:r>
      <w:r>
        <w:rPr>
          <w:rFonts w:eastAsia="Calibri"/>
          <w:sz w:val="20"/>
          <w:szCs w:val="20"/>
          <w:lang w:eastAsia="en-US"/>
        </w:rPr>
        <w:t>35</w:t>
      </w:r>
    </w:p>
    <w:p w14:paraId="65B41711" w14:textId="4DFF68A1" w:rsidR="00AC70AC" w:rsidRPr="00A626F9" w:rsidRDefault="00AC70AC" w:rsidP="005930E9">
      <w:pPr>
        <w:pStyle w:val="-3"/>
      </w:pPr>
      <w:bookmarkStart w:id="86" w:name="_Toc119371750"/>
      <w:r w:rsidRPr="00A626F9">
        <w:t xml:space="preserve">И. БЕРЛИН: КОНТРПРОСВЕТИТЕЛЬСКАЯ МЫСЛЬ </w:t>
      </w:r>
      <w:r w:rsidR="00BC03C3">
        <w:br/>
      </w:r>
      <w:r w:rsidRPr="00A626F9">
        <w:t>И.Г. ГЕРДЕРА</w:t>
      </w:r>
      <w:bookmarkEnd w:id="86"/>
    </w:p>
    <w:p w14:paraId="48E5E415" w14:textId="77777777" w:rsidR="00AC70AC" w:rsidRPr="00A626F9" w:rsidRDefault="00AC70AC" w:rsidP="005930E9">
      <w:pPr>
        <w:pStyle w:val="-5"/>
      </w:pPr>
      <w:bookmarkStart w:id="87" w:name="_Toc119371751"/>
      <w:r w:rsidRPr="00A626F9">
        <w:t xml:space="preserve">В.П. </w:t>
      </w:r>
      <w:proofErr w:type="spellStart"/>
      <w:r w:rsidRPr="00A626F9">
        <w:t>Потамская</w:t>
      </w:r>
      <w:bookmarkEnd w:id="87"/>
      <w:proofErr w:type="spellEnd"/>
    </w:p>
    <w:p w14:paraId="366BCB9A" w14:textId="77777777" w:rsidR="00AC70AC" w:rsidRPr="00A626F9" w:rsidRDefault="00AC70AC" w:rsidP="005930E9">
      <w:pPr>
        <w:pStyle w:val="-7"/>
        <w:rPr>
          <w:b/>
        </w:rPr>
      </w:pPr>
      <w:r w:rsidRPr="00A626F9">
        <w:t>ФГБОУ ВО «Тверской государственный технический университет», г. Тверь</w:t>
      </w:r>
    </w:p>
    <w:p w14:paraId="606EA1D8" w14:textId="77777777" w:rsidR="00AC70AC" w:rsidRPr="00A626F9" w:rsidRDefault="00AC70AC" w:rsidP="005930E9">
      <w:pPr>
        <w:pStyle w:val="-a"/>
      </w:pPr>
      <w:r w:rsidRPr="00A626F9">
        <w:t xml:space="preserve">Статья посвящена исследованию подхода И. Берлина к философии И.Г. Гердера. Указывается, что именно Гердер являлся основоположником нового исторического понимания, в соответствии с которым развитие человеческой цивилизации стало рассматриваться как воплощение множества культур, каждая из которых представляла набор ценностей, отличающийся от другой и являющийся несопоставимым с ней. Отмечается, что корни плюрализма Берлина покоятся в философии И.Г. Гердера и Дж. Вико. </w:t>
      </w:r>
    </w:p>
    <w:p w14:paraId="0F43BF94" w14:textId="77777777" w:rsidR="00AC70AC" w:rsidRPr="00A626F9" w:rsidRDefault="00AC70AC" w:rsidP="005930E9">
      <w:pPr>
        <w:pStyle w:val="-b"/>
      </w:pPr>
      <w:r w:rsidRPr="00A626F9">
        <w:rPr>
          <w:b/>
        </w:rPr>
        <w:t>Ключевые слова:</w:t>
      </w:r>
      <w:r w:rsidRPr="00A626F9">
        <w:t xml:space="preserve"> интеллектуальная история, плюрализм, Просвещение, </w:t>
      </w:r>
      <w:proofErr w:type="spellStart"/>
      <w:r w:rsidRPr="00A626F9">
        <w:t>Контрпросвещение</w:t>
      </w:r>
      <w:proofErr w:type="spellEnd"/>
      <w:r w:rsidRPr="00A626F9">
        <w:t>, Гердер</w:t>
      </w:r>
      <w:r>
        <w:t>.</w:t>
      </w:r>
    </w:p>
    <w:p w14:paraId="7701AD53" w14:textId="77777777" w:rsidR="00AC70AC" w:rsidRPr="00D3532A" w:rsidRDefault="00AC70AC" w:rsidP="00AC70AC">
      <w:pPr>
        <w:widowControl w:val="0"/>
        <w:spacing w:after="120"/>
        <w:ind w:firstLine="720"/>
        <w:jc w:val="both"/>
        <w:rPr>
          <w:i/>
          <w:sz w:val="22"/>
          <w:szCs w:val="20"/>
        </w:rPr>
      </w:pPr>
      <w:r w:rsidRPr="00D3532A">
        <w:rPr>
          <w:i/>
          <w:sz w:val="22"/>
          <w:szCs w:val="20"/>
        </w:rPr>
        <w:t xml:space="preserve">Об </w:t>
      </w:r>
      <w:proofErr w:type="spellStart"/>
      <w:r w:rsidRPr="00D3532A">
        <w:rPr>
          <w:i/>
          <w:sz w:val="22"/>
          <w:szCs w:val="20"/>
        </w:rPr>
        <w:t>авторe</w:t>
      </w:r>
      <w:proofErr w:type="spellEnd"/>
      <w:r w:rsidRPr="00D3532A">
        <w:rPr>
          <w:i/>
          <w:sz w:val="22"/>
          <w:szCs w:val="20"/>
        </w:rPr>
        <w:t xml:space="preserve">: </w:t>
      </w:r>
    </w:p>
    <w:p w14:paraId="16634DA1" w14:textId="77777777" w:rsidR="00AC70AC" w:rsidRPr="00E23942" w:rsidRDefault="00AC70AC" w:rsidP="00AC70AC">
      <w:pPr>
        <w:widowControl w:val="0"/>
        <w:spacing w:before="120"/>
        <w:ind w:firstLine="720"/>
        <w:jc w:val="both"/>
        <w:rPr>
          <w:sz w:val="22"/>
          <w:szCs w:val="20"/>
        </w:rPr>
      </w:pPr>
      <w:r w:rsidRPr="00D3532A">
        <w:rPr>
          <w:sz w:val="22"/>
          <w:szCs w:val="20"/>
        </w:rPr>
        <w:t>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w:t>
      </w:r>
      <w:r>
        <w:rPr>
          <w:sz w:val="22"/>
          <w:szCs w:val="20"/>
        </w:rPr>
        <w:t>, Россия</w:t>
      </w:r>
      <w:r w:rsidRPr="00D3532A">
        <w:rPr>
          <w:sz w:val="22"/>
          <w:szCs w:val="20"/>
        </w:rPr>
        <w:t xml:space="preserve">. </w:t>
      </w:r>
      <w:r w:rsidRPr="00D3532A">
        <w:rPr>
          <w:sz w:val="22"/>
          <w:szCs w:val="20"/>
          <w:lang w:val="en-US"/>
        </w:rPr>
        <w:t>SPIN</w:t>
      </w:r>
      <w:r w:rsidRPr="00E23942">
        <w:rPr>
          <w:sz w:val="22"/>
          <w:szCs w:val="20"/>
        </w:rPr>
        <w:t>-</w:t>
      </w:r>
      <w:r w:rsidRPr="00D3532A">
        <w:rPr>
          <w:sz w:val="22"/>
          <w:szCs w:val="20"/>
        </w:rPr>
        <w:t>код</w:t>
      </w:r>
      <w:r w:rsidRPr="00E23942">
        <w:rPr>
          <w:sz w:val="22"/>
          <w:szCs w:val="20"/>
        </w:rPr>
        <w:t xml:space="preserve">: 3657-9312, </w:t>
      </w:r>
      <w:r w:rsidRPr="00D3532A">
        <w:rPr>
          <w:sz w:val="22"/>
          <w:szCs w:val="20"/>
          <w:lang w:val="en-US"/>
        </w:rPr>
        <w:t>e</w:t>
      </w:r>
      <w:r w:rsidRPr="00E23942">
        <w:rPr>
          <w:sz w:val="22"/>
          <w:szCs w:val="20"/>
        </w:rPr>
        <w:t>-</w:t>
      </w:r>
      <w:r w:rsidRPr="00D3532A">
        <w:rPr>
          <w:sz w:val="22"/>
          <w:szCs w:val="20"/>
          <w:lang w:val="en-US"/>
        </w:rPr>
        <w:t>mail</w:t>
      </w:r>
      <w:r w:rsidRPr="00E23942">
        <w:rPr>
          <w:sz w:val="22"/>
          <w:szCs w:val="20"/>
        </w:rPr>
        <w:t xml:space="preserve">: </w:t>
      </w:r>
      <w:proofErr w:type="spellStart"/>
      <w:r w:rsidRPr="00D3532A">
        <w:rPr>
          <w:sz w:val="22"/>
          <w:szCs w:val="20"/>
          <w:lang w:val="en-US"/>
        </w:rPr>
        <w:t>potamskaya</w:t>
      </w:r>
      <w:proofErr w:type="spellEnd"/>
      <w:r w:rsidRPr="00E23942">
        <w:rPr>
          <w:sz w:val="22"/>
          <w:szCs w:val="20"/>
        </w:rPr>
        <w:t>.</w:t>
      </w:r>
      <w:r w:rsidRPr="00D3532A">
        <w:rPr>
          <w:sz w:val="22"/>
          <w:szCs w:val="20"/>
          <w:lang w:val="en-US"/>
        </w:rPr>
        <w:t>v</w:t>
      </w:r>
      <w:r w:rsidRPr="00E23942">
        <w:rPr>
          <w:sz w:val="22"/>
          <w:szCs w:val="20"/>
        </w:rPr>
        <w:t>@</w:t>
      </w:r>
      <w:proofErr w:type="spellStart"/>
      <w:r w:rsidRPr="00D3532A">
        <w:rPr>
          <w:sz w:val="22"/>
          <w:szCs w:val="20"/>
          <w:lang w:val="en-US"/>
        </w:rPr>
        <w:t>yandex</w:t>
      </w:r>
      <w:proofErr w:type="spellEnd"/>
      <w:r w:rsidRPr="00E23942">
        <w:rPr>
          <w:sz w:val="22"/>
          <w:szCs w:val="20"/>
        </w:rPr>
        <w:t>.</w:t>
      </w:r>
      <w:proofErr w:type="spellStart"/>
      <w:r w:rsidRPr="00D3532A">
        <w:rPr>
          <w:sz w:val="22"/>
          <w:szCs w:val="20"/>
          <w:lang w:val="en-US"/>
        </w:rPr>
        <w:t>ru</w:t>
      </w:r>
      <w:proofErr w:type="spellEnd"/>
    </w:p>
    <w:p w14:paraId="4683E817" w14:textId="0CAE9B26" w:rsidR="00AC70AC" w:rsidRPr="004E47A7" w:rsidRDefault="00AC70AC" w:rsidP="00AC70AC">
      <w:pPr>
        <w:widowControl w:val="0"/>
        <w:spacing w:before="120"/>
        <w:ind w:firstLine="720"/>
        <w:jc w:val="both"/>
      </w:pPr>
    </w:p>
    <w:p w14:paraId="0CF840B6" w14:textId="77777777" w:rsidR="00AC70AC" w:rsidRDefault="00AC70AC" w:rsidP="003C085C"/>
    <w:p w14:paraId="15A46D75" w14:textId="77777777" w:rsidR="00F270E1" w:rsidRPr="00282899" w:rsidRDefault="00F270E1" w:rsidP="003C085C">
      <w:pPr>
        <w:sectPr w:rsidR="00F270E1" w:rsidRPr="00282899" w:rsidSect="0073032F">
          <w:footnotePr>
            <w:numRestart w:val="eachSect"/>
          </w:footnotePr>
          <w:pgSz w:w="11906" w:h="16838" w:code="9"/>
          <w:pgMar w:top="1418" w:right="3120" w:bottom="3233" w:left="1303" w:header="1020" w:footer="2664" w:gutter="0"/>
          <w:pgNumType w:fmt="numberInDash"/>
          <w:cols w:space="708"/>
          <w:docGrid w:linePitch="360"/>
        </w:sectPr>
      </w:pPr>
    </w:p>
    <w:p w14:paraId="63FDA6DD" w14:textId="596495D4" w:rsidR="00543EB6" w:rsidRDefault="00FF2C40" w:rsidP="00543EB6">
      <w:pPr>
        <w:pStyle w:val="-1"/>
      </w:pPr>
      <w:r>
        <w:rPr>
          <w:noProof/>
        </w:rPr>
        <w:lastRenderedPageBreak/>
        <mc:AlternateContent>
          <mc:Choice Requires="wps">
            <w:drawing>
              <wp:anchor distT="0" distB="0" distL="114300" distR="114300" simplePos="0" relativeHeight="250797568" behindDoc="0" locked="0" layoutInCell="1" allowOverlap="1" wp14:anchorId="17DA1A3D" wp14:editId="31F59DF7">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5007F25A"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46</w:t>
                            </w:r>
                            <w:r w:rsidRPr="003133AF">
                              <w:rPr>
                                <w:rFonts w:ascii="Arial" w:hAnsi="Arial" w:cs="Arial"/>
                                <w:i/>
                                <w:iCs/>
                                <w:sz w:val="15"/>
                                <w:szCs w:val="15"/>
                              </w:rPr>
                              <w:t>–1</w:t>
                            </w:r>
                            <w:r>
                              <w:rPr>
                                <w:rFonts w:ascii="Arial" w:hAnsi="Arial" w:cs="Arial"/>
                                <w:i/>
                                <w:iCs/>
                                <w:sz w:val="15"/>
                                <w:szCs w:val="15"/>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38" type="#_x0000_t202" style="position:absolute;left:0;text-align:left;margin-left:1.4pt;margin-top:-20.4pt;width:376.05pt;height:28.5pt;z-index:2507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" stroked="f">
                <v:textbox inset="0,0,0,0">
                  <w:txbxContent>
                    <w:p w14:paraId="11F1B51F" w14:textId="5007F25A"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46</w:t>
                      </w:r>
                      <w:r w:rsidRPr="003133AF">
                        <w:rPr>
                          <w:rFonts w:ascii="Arial" w:hAnsi="Arial" w:cs="Arial"/>
                          <w:i/>
                          <w:iCs/>
                          <w:sz w:val="15"/>
                          <w:szCs w:val="15"/>
                        </w:rPr>
                        <w:t>–1</w:t>
                      </w:r>
                      <w:r>
                        <w:rPr>
                          <w:rFonts w:ascii="Arial" w:hAnsi="Arial" w:cs="Arial"/>
                          <w:i/>
                          <w:iCs/>
                          <w:sz w:val="15"/>
                          <w:szCs w:val="15"/>
                        </w:rPr>
                        <w:t>56</w:t>
                      </w:r>
                    </w:p>
                  </w:txbxContent>
                </v:textbox>
              </v:shape>
            </w:pict>
          </mc:Fallback>
        </mc:AlternateContent>
      </w:r>
      <w:r w:rsidR="000674EE" w:rsidRPr="00985176">
        <w:t>УДК</w:t>
      </w:r>
      <w:r w:rsidR="000674EE" w:rsidRPr="00856236">
        <w:t xml:space="preserve"> </w:t>
      </w:r>
      <w:r w:rsidR="00543EB6">
        <w:t>1: 316.282: 303.01</w:t>
      </w:r>
    </w:p>
    <w:p w14:paraId="02D4DBCF" w14:textId="10514D3F" w:rsidR="0000626E" w:rsidRPr="00B213D8" w:rsidRDefault="0000626E" w:rsidP="0000626E">
      <w:pPr>
        <w:spacing w:before="240" w:after="120"/>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3</w:t>
      </w:r>
      <w:r w:rsidRPr="00B4122C">
        <w:rPr>
          <w:rFonts w:eastAsia="Calibri"/>
          <w:sz w:val="20"/>
          <w:szCs w:val="20"/>
          <w:lang w:eastAsia="en-US"/>
        </w:rPr>
        <w:t>.</w:t>
      </w:r>
      <w:r>
        <w:rPr>
          <w:rFonts w:eastAsia="Calibri"/>
          <w:sz w:val="20"/>
          <w:szCs w:val="20"/>
          <w:lang w:eastAsia="en-US"/>
        </w:rPr>
        <w:t xml:space="preserve"> 146</w:t>
      </w:r>
    </w:p>
    <w:p w14:paraId="14F754AA" w14:textId="3FE421B0" w:rsidR="00543EB6" w:rsidRDefault="00543EB6" w:rsidP="00543EB6">
      <w:pPr>
        <w:pStyle w:val="-3"/>
      </w:pPr>
      <w:bookmarkStart w:id="88" w:name="_Toc119371754"/>
      <w:r>
        <w:t xml:space="preserve">К ВОПРОСУ О КОНЦЕПТУАЛИЗАЦИИ </w:t>
      </w:r>
      <w:r w:rsidR="0000626E">
        <w:br/>
      </w:r>
      <w:r>
        <w:t xml:space="preserve">ПОНЯТИЯ «ЛЕГИТИМНОСТЬ» </w:t>
      </w:r>
      <w:r w:rsidR="0000626E">
        <w:br/>
      </w:r>
      <w:r w:rsidRPr="00166DE9">
        <w:t>В «ПОНИМАЮЩЕЙ СОЦИОЛОГИИ»</w:t>
      </w:r>
      <w:r>
        <w:t xml:space="preserve"> М. ВЕБЕРА</w:t>
      </w:r>
      <w:bookmarkEnd w:id="88"/>
    </w:p>
    <w:p w14:paraId="6F77B234" w14:textId="77777777" w:rsidR="00543EB6" w:rsidRDefault="00543EB6" w:rsidP="00543EB6">
      <w:pPr>
        <w:pStyle w:val="-5"/>
      </w:pPr>
      <w:bookmarkStart w:id="89" w:name="_Toc119371755"/>
      <w:r>
        <w:t>С.В. Козлов</w:t>
      </w:r>
      <w:bookmarkEnd w:id="89"/>
    </w:p>
    <w:p w14:paraId="5DFC7AC9" w14:textId="77777777" w:rsidR="00543EB6" w:rsidRDefault="00543EB6" w:rsidP="00543EB6">
      <w:pPr>
        <w:pStyle w:val="-7"/>
      </w:pPr>
      <w:r>
        <w:t>ФГБОУ ВО «Тверской государственный университет», г. Тверь</w:t>
      </w:r>
    </w:p>
    <w:p w14:paraId="39FF61A3" w14:textId="77777777" w:rsidR="00543EB6" w:rsidRPr="00EB583A" w:rsidRDefault="00543EB6" w:rsidP="00543EB6">
      <w:pPr>
        <w:pStyle w:val="-a"/>
      </w:pPr>
      <w:r w:rsidRPr="004E539A">
        <w:t>Понятие легитимности играет важную р</w:t>
      </w:r>
      <w:r>
        <w:t xml:space="preserve">оль в многообразных современных </w:t>
      </w:r>
      <w:r w:rsidRPr="004E539A">
        <w:t xml:space="preserve">социальных дискурсах. </w:t>
      </w:r>
      <w:r>
        <w:t xml:space="preserve">В статье рассматриваются основные принципы концептуализации понятий «легитимность», «легитимный порядок» в </w:t>
      </w:r>
      <w:r w:rsidRPr="005634F8">
        <w:t>«понимающей социологии»</w:t>
      </w:r>
      <w:r>
        <w:t xml:space="preserve"> М. Вебера. Анализируются ключевые понятия его концепции, затрагивается вопрос о ее философско-методологических основаниях. </w:t>
      </w:r>
      <w:proofErr w:type="spellStart"/>
      <w:r>
        <w:t>Веберовская</w:t>
      </w:r>
      <w:proofErr w:type="spellEnd"/>
      <w:r>
        <w:t xml:space="preserve"> трактовка понятия «легитимность» сопоставляется с трактовкой данного понятия в духе традиции правового позитивизма; обосновывается утверждение, что именно </w:t>
      </w:r>
      <w:proofErr w:type="spellStart"/>
      <w:r>
        <w:t>веберовская</w:t>
      </w:r>
      <w:proofErr w:type="spellEnd"/>
      <w:r>
        <w:t xml:space="preserve"> концептуализация «легитимности» стимулировала вхождение понятия «легитимность» в широкий обществоведческий оборот.</w:t>
      </w:r>
    </w:p>
    <w:p w14:paraId="15518448" w14:textId="77777777" w:rsidR="00543EB6" w:rsidRDefault="00543EB6" w:rsidP="00543EB6">
      <w:pPr>
        <w:pStyle w:val="-b"/>
      </w:pPr>
      <w:r w:rsidRPr="00B213D8">
        <w:rPr>
          <w:b/>
        </w:rPr>
        <w:t>Ключевые слова:</w:t>
      </w:r>
      <w:r w:rsidRPr="00815BA5">
        <w:t xml:space="preserve"> </w:t>
      </w:r>
      <w:r w:rsidRPr="005634F8">
        <w:t>«понимающая социология»</w:t>
      </w:r>
      <w:r>
        <w:t>, М. Вебер, неокантианская традиция, правовой позитивизм, легитимность и легальность, концептуализация, социальное действие, социальный порядок, значимость и признание.</w:t>
      </w:r>
    </w:p>
    <w:p w14:paraId="31270FCB" w14:textId="77777777" w:rsidR="00543EB6" w:rsidRPr="0031389C" w:rsidRDefault="00543EB6" w:rsidP="00543EB6">
      <w:pPr>
        <w:pStyle w:val="-f1"/>
      </w:pPr>
      <w:r w:rsidRPr="0031389C">
        <w:t>Об авторе:</w:t>
      </w:r>
    </w:p>
    <w:p w14:paraId="4295A10F" w14:textId="77777777" w:rsidR="00543EB6" w:rsidRPr="00B756DE" w:rsidRDefault="00543EB6" w:rsidP="00543EB6">
      <w:pPr>
        <w:pStyle w:val="-f3"/>
        <w:rPr>
          <w:lang w:val="en-US"/>
        </w:rPr>
      </w:pPr>
      <w:r w:rsidRPr="00543EB6">
        <w:t xml:space="preserve">КОЗЛОВ Сергей Валентинович – кандидат философских наук, доцент кафедры философии и теории культуры ФГБОУ ВО «Тверской государственный университет», г. Тверь, Россия. </w:t>
      </w:r>
      <w:r w:rsidRPr="00B756DE">
        <w:rPr>
          <w:lang w:val="en-US"/>
        </w:rPr>
        <w:t xml:space="preserve">E-mail: </w:t>
      </w:r>
      <w:hyperlink r:id="rId27" w:history="1">
        <w:r w:rsidRPr="00B756DE">
          <w:rPr>
            <w:rStyle w:val="ac"/>
            <w:color w:val="auto"/>
            <w:u w:val="none"/>
            <w:lang w:val="en-US"/>
          </w:rPr>
          <w:t>koslovserg@yandex.ru</w:t>
        </w:r>
      </w:hyperlink>
    </w:p>
    <w:p w14:paraId="0A3556FC" w14:textId="54B2DDB0" w:rsidR="00543EB6" w:rsidRPr="00543EB6" w:rsidRDefault="00543EB6" w:rsidP="00543EB6">
      <w:pPr>
        <w:pStyle w:val="-f3"/>
      </w:pPr>
    </w:p>
    <w:p w14:paraId="709C49A9" w14:textId="77777777" w:rsidR="00AC2275" w:rsidRDefault="00AC2275" w:rsidP="003C085C"/>
    <w:p w14:paraId="6007D0C8" w14:textId="77777777" w:rsidR="00F270E1" w:rsidRDefault="00F270E1" w:rsidP="003C085C">
      <w:pPr>
        <w:sectPr w:rsidR="00F270E1" w:rsidSect="0073032F">
          <w:footnotePr>
            <w:numRestart w:val="eachSect"/>
          </w:footnotePr>
          <w:pgSz w:w="11906" w:h="16838" w:code="9"/>
          <w:pgMar w:top="1418" w:right="3120" w:bottom="3233" w:left="1303" w:header="1020" w:footer="2664" w:gutter="0"/>
          <w:pgNumType w:fmt="numberInDash"/>
          <w:cols w:space="708"/>
          <w:docGrid w:linePitch="360"/>
        </w:sectPr>
      </w:pPr>
    </w:p>
    <w:p w14:paraId="48C27EB2" w14:textId="3FF310CB" w:rsidR="00AC1EB0" w:rsidRDefault="003133AF" w:rsidP="00AC1EB0">
      <w:pPr>
        <w:pStyle w:val="-1"/>
      </w:pPr>
      <w:r w:rsidRPr="00D46594">
        <w:rPr>
          <w:noProof/>
        </w:rPr>
        <w:lastRenderedPageBreak/>
        <mc:AlternateContent>
          <mc:Choice Requires="wps">
            <w:drawing>
              <wp:anchor distT="0" distB="0" distL="114300" distR="114300" simplePos="0" relativeHeight="252553728" behindDoc="0" locked="0" layoutInCell="1" allowOverlap="1" wp14:anchorId="58433C8C" wp14:editId="47C07764">
                <wp:simplePos x="0" y="0"/>
                <wp:positionH relativeFrom="margin">
                  <wp:align>left</wp:align>
                </wp:positionH>
                <wp:positionV relativeFrom="paragraph">
                  <wp:posOffset>-248285</wp:posOffset>
                </wp:positionV>
                <wp:extent cx="4775835" cy="361950"/>
                <wp:effectExtent l="0" t="0" r="5715" b="0"/>
                <wp:wrapNone/>
                <wp:docPr id="1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1E1C" w14:textId="79E41BDE"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157</w:t>
                            </w:r>
                            <w:r w:rsidRPr="00D46594">
                              <w:rPr>
                                <w:sz w:val="15"/>
                                <w:szCs w:val="15"/>
                              </w:rPr>
                              <w:t>–1</w:t>
                            </w:r>
                            <w:r>
                              <w:rPr>
                                <w:sz w:val="15"/>
                                <w:szCs w:val="15"/>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3C8C" id="_x0000_s1039" type="#_x0000_t202" style="position:absolute;left:0;text-align:left;margin-left:0;margin-top:-19.55pt;width:376.05pt;height:28.5pt;z-index:25255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" stroked="f">
                <v:textbox inset="0,0,0,0">
                  <w:txbxContent>
                    <w:p w14:paraId="52661E1C" w14:textId="79E41BDE"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157</w:t>
                      </w:r>
                      <w:r w:rsidRPr="00D46594">
                        <w:rPr>
                          <w:sz w:val="15"/>
                          <w:szCs w:val="15"/>
                        </w:rPr>
                        <w:t>–1</w:t>
                      </w:r>
                      <w:r>
                        <w:rPr>
                          <w:sz w:val="15"/>
                          <w:szCs w:val="15"/>
                        </w:rPr>
                        <w:t>75</w:t>
                      </w:r>
                    </w:p>
                  </w:txbxContent>
                </v:textbox>
                <w10:wrap anchorx="margin"/>
              </v:shape>
            </w:pict>
          </mc:Fallback>
        </mc:AlternateContent>
      </w:r>
      <w:r w:rsidR="00B0340F">
        <w:t xml:space="preserve">УДК </w:t>
      </w:r>
      <w:r w:rsidR="00AC1EB0">
        <w:t>1(</w:t>
      </w:r>
      <w:r w:rsidR="00AC1EB0" w:rsidRPr="00AC1EB0">
        <w:t>091</w:t>
      </w:r>
      <w:r w:rsidR="00AC1EB0">
        <w:t>)</w:t>
      </w:r>
    </w:p>
    <w:p w14:paraId="6AD8155C" w14:textId="2ACA8EA7" w:rsidR="00F546A4" w:rsidRDefault="00F546A4" w:rsidP="00F546A4">
      <w:pPr>
        <w:spacing w:before="360" w:after="120"/>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3</w:t>
      </w:r>
      <w:r w:rsidRPr="00B4122C">
        <w:rPr>
          <w:rFonts w:eastAsia="Calibri"/>
          <w:sz w:val="20"/>
          <w:szCs w:val="20"/>
          <w:lang w:eastAsia="en-US"/>
        </w:rPr>
        <w:t>.</w:t>
      </w:r>
      <w:r>
        <w:rPr>
          <w:rFonts w:eastAsia="Calibri"/>
          <w:sz w:val="20"/>
          <w:szCs w:val="20"/>
          <w:lang w:eastAsia="en-US"/>
        </w:rPr>
        <w:t xml:space="preserve"> 157</w:t>
      </w:r>
    </w:p>
    <w:p w14:paraId="68835DBC" w14:textId="2F649E71" w:rsidR="00AC1EB0" w:rsidRDefault="00AC1EB0" w:rsidP="00AC1EB0">
      <w:pPr>
        <w:pStyle w:val="-3"/>
      </w:pPr>
      <w:bookmarkStart w:id="90" w:name="_Toc119371758"/>
      <w:r w:rsidRPr="00BE6374">
        <w:t>ИСТОРИЧЕСКИЙ ОПЫТ</w:t>
      </w:r>
      <w:r>
        <w:t xml:space="preserve"> </w:t>
      </w:r>
      <w:r w:rsidR="00F546A4">
        <w:br/>
      </w:r>
      <w:r>
        <w:t xml:space="preserve">В ГЕРМЕНЕВТИЧЕСКОЙ ПЕРСПЕКТИВЕ: </w:t>
      </w:r>
      <w:r w:rsidR="00F546A4">
        <w:br/>
      </w:r>
      <w:r>
        <w:t xml:space="preserve">ДИСКУССИЯ </w:t>
      </w:r>
      <w:r w:rsidRPr="00BE6374">
        <w:t>Ю.</w:t>
      </w:r>
      <w:r>
        <w:t> </w:t>
      </w:r>
      <w:proofErr w:type="gramStart"/>
      <w:r w:rsidRPr="00BE6374">
        <w:t>ХАБЕРМАС</w:t>
      </w:r>
      <w:r>
        <w:t>А</w:t>
      </w:r>
      <w:r w:rsidRPr="00BE6374">
        <w:t xml:space="preserve"> </w:t>
      </w:r>
      <w:r w:rsidR="00F546A4">
        <w:t xml:space="preserve"> </w:t>
      </w:r>
      <w:r w:rsidRPr="00BE6374">
        <w:t>И</w:t>
      </w:r>
      <w:proofErr w:type="gramEnd"/>
      <w:r w:rsidRPr="00BE6374">
        <w:t xml:space="preserve"> </w:t>
      </w:r>
      <w:r w:rsidR="00F546A4">
        <w:t xml:space="preserve"> </w:t>
      </w:r>
      <w:r w:rsidRPr="00BE6374">
        <w:t>Х.-Г.</w:t>
      </w:r>
      <w:r>
        <w:t> </w:t>
      </w:r>
      <w:r w:rsidRPr="00BE6374">
        <w:t>ГАДАМЕР</w:t>
      </w:r>
      <w:r>
        <w:t>А</w:t>
      </w:r>
      <w:r w:rsidRPr="00BC03C3">
        <w:rPr>
          <w:b w:val="0"/>
          <w:caps w:val="0"/>
          <w:spacing w:val="-4"/>
          <w:kern w:val="0"/>
          <w:sz w:val="20"/>
          <w:vertAlign w:val="superscript"/>
        </w:rPr>
        <w:footnoteReference w:id="2"/>
      </w:r>
      <w:bookmarkEnd w:id="90"/>
    </w:p>
    <w:p w14:paraId="12AFE4CB" w14:textId="77777777" w:rsidR="00AC1EB0" w:rsidRDefault="00AC1EB0" w:rsidP="00AC1EB0">
      <w:pPr>
        <w:pStyle w:val="-5"/>
      </w:pPr>
      <w:bookmarkStart w:id="91" w:name="_Toc119371759"/>
      <w:r>
        <w:t xml:space="preserve">Б.Л. </w:t>
      </w:r>
      <w:proofErr w:type="spellStart"/>
      <w:r>
        <w:t>Губман</w:t>
      </w:r>
      <w:proofErr w:type="spellEnd"/>
      <w:r>
        <w:t>, К.В. Ануфриева</w:t>
      </w:r>
      <w:bookmarkEnd w:id="91"/>
    </w:p>
    <w:p w14:paraId="00E8FE04" w14:textId="77777777" w:rsidR="00AC1EB0" w:rsidRDefault="00AC1EB0" w:rsidP="00AC1EB0">
      <w:pPr>
        <w:pStyle w:val="-7"/>
      </w:pPr>
      <w:r w:rsidRPr="00963EA5">
        <w:t>ФГБОУ ВО «Тверской государственный университет», г. Тверь</w:t>
      </w:r>
    </w:p>
    <w:p w14:paraId="056590C3" w14:textId="77777777" w:rsidR="00AC1EB0" w:rsidRPr="000B114E" w:rsidRDefault="00AC1EB0" w:rsidP="00AC1EB0">
      <w:pPr>
        <w:pStyle w:val="-a"/>
        <w:rPr>
          <w:spacing w:val="-2"/>
        </w:rPr>
      </w:pPr>
      <w:r w:rsidRPr="000B114E">
        <w:rPr>
          <w:spacing w:val="-2"/>
        </w:rPr>
        <w:t>Статья сфокусирована на рассмотрении проблемы исторического опыта в формате дискуссии Ю.</w:t>
      </w:r>
      <w:r w:rsidRPr="000B114E">
        <w:rPr>
          <w:spacing w:val="-2"/>
          <w:lang w:val="en-US"/>
        </w:rPr>
        <w:t> </w:t>
      </w:r>
      <w:r w:rsidRPr="000B114E">
        <w:rPr>
          <w:spacing w:val="-2"/>
        </w:rPr>
        <w:t>Хабермаса и Х.-Г.</w:t>
      </w:r>
      <w:r w:rsidRPr="000B114E">
        <w:rPr>
          <w:spacing w:val="-2"/>
          <w:lang w:val="en-US"/>
        </w:rPr>
        <w:t> </w:t>
      </w:r>
      <w:r w:rsidRPr="000B114E">
        <w:rPr>
          <w:spacing w:val="-2"/>
        </w:rPr>
        <w:t>Гадамера о специфике и роли герменевтической платформы в постижении мира. В подобном ракурсе полемика между этими двумя авторами до сих пор не рассматривалась в отечественной и зарубежной академической литературе, несмотря на обилие публикаций, так или иначе затрагивающих это проблемное поле. В ходе проведенного анализа показано, что тема герменевтического истолкования исторического опыта в гуманитарном и социальном познании является одной из основных при создании им теории коммуникативного действия, что и предопределило его интерес к наследию Гадамера. Открытие Гадамером универсальности герменевтической проблемы перевода было справедливо оценено Хабермасом как значимое не только в философском плане, но и в перспективе обоснования практики социальных и гуманитарных дисциплин. В статье исследуются расхождения двух авторов в понимании ими значимости исторического опыта и его герменевтического осмысления, анализируются отличия онтологического ракурса видения этого вопроса Гадамером от методологической версии подхода к нему, предложенного Хабермасом. В ходе полемики Хабермаса и Гадамера, как показано в статье, сформировалось тематическое поле герменевтической интерпретации исторического опыта, нуждающееся в дальнейшем пристальном рефлексивном обсуждении.</w:t>
      </w:r>
    </w:p>
    <w:p w14:paraId="246F29E3" w14:textId="77777777" w:rsidR="00AC1EB0" w:rsidRPr="007D253C" w:rsidRDefault="00AC1EB0" w:rsidP="00AC1EB0">
      <w:pPr>
        <w:pStyle w:val="-b"/>
        <w:rPr>
          <w:b/>
          <w:bCs/>
        </w:rPr>
      </w:pPr>
      <w:r w:rsidRPr="007D253C">
        <w:rPr>
          <w:b/>
          <w:bCs/>
          <w:iCs/>
        </w:rPr>
        <w:t xml:space="preserve">Ключевые слова: </w:t>
      </w:r>
      <w:r w:rsidRPr="007D253C">
        <w:t>исторический опыт, герменевтика,</w:t>
      </w:r>
      <w:r w:rsidRPr="007D253C">
        <w:rPr>
          <w:b/>
          <w:bCs/>
        </w:rPr>
        <w:t xml:space="preserve"> </w:t>
      </w:r>
      <w:r w:rsidRPr="007D253C">
        <w:t>онтология человеческого существования, культурные миры, язык, языковые игры, перевод, рефлексивная социальная теория, критика идеологии.</w:t>
      </w:r>
    </w:p>
    <w:p w14:paraId="148DAEF6" w14:textId="77777777" w:rsidR="00AC1EB0" w:rsidRPr="005B5196" w:rsidRDefault="00AC1EB0" w:rsidP="004A72F3">
      <w:pPr>
        <w:pStyle w:val="-f1"/>
      </w:pPr>
      <w:r w:rsidRPr="005B5196">
        <w:t>Об автор</w:t>
      </w:r>
      <w:r>
        <w:t>ах</w:t>
      </w:r>
      <w:r w:rsidRPr="005B5196">
        <w:t>:</w:t>
      </w:r>
    </w:p>
    <w:p w14:paraId="1A7DC7D2" w14:textId="77777777" w:rsidR="00AC1EB0" w:rsidRPr="00AC1EB0" w:rsidRDefault="00AC1EB0" w:rsidP="00AC1EB0">
      <w:pPr>
        <w:pStyle w:val="-f3"/>
      </w:pPr>
      <w:r w:rsidRPr="00AC1EB0">
        <w:t xml:space="preserve">ГУБМАН Борис Львович – доктор философских наук, профессор, заведующий кафедрой философии и теории культуры ФГБОУ ВО «Тверской государственный университет», г. Тверь, Россия. E-mail: </w:t>
      </w:r>
      <w:hyperlink r:id="rId28" w:history="1">
        <w:r w:rsidRPr="00AC1EB0">
          <w:rPr>
            <w:rStyle w:val="ac"/>
            <w:color w:val="auto"/>
            <w:u w:val="none"/>
          </w:rPr>
          <w:t>gubman@mail.ru</w:t>
        </w:r>
      </w:hyperlink>
    </w:p>
    <w:p w14:paraId="26E17A19" w14:textId="6CEF79DC" w:rsidR="00F270E1" w:rsidRPr="00F270E1" w:rsidRDefault="00AC1EB0" w:rsidP="004B2D71">
      <w:pPr>
        <w:pStyle w:val="-f3"/>
      </w:pPr>
      <w:r w:rsidRPr="00AC1EB0">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Россия. </w:t>
      </w:r>
      <w:r w:rsidRPr="00F75C47">
        <w:rPr>
          <w:lang w:val="en-US"/>
        </w:rPr>
        <w:t xml:space="preserve">E-mail: carina-oops@mail.ru </w:t>
      </w:r>
    </w:p>
    <w:p w14:paraId="7235A739" w14:textId="77777777" w:rsidR="00117D15" w:rsidRPr="00B756DE" w:rsidRDefault="00117D15" w:rsidP="003C085C">
      <w:pPr>
        <w:sectPr w:rsidR="00117D15" w:rsidRPr="00B756DE" w:rsidSect="0073032F">
          <w:footnotePr>
            <w:numRestart w:val="eachSect"/>
          </w:footnotePr>
          <w:pgSz w:w="11906" w:h="16838" w:code="9"/>
          <w:pgMar w:top="1418" w:right="3120" w:bottom="3233" w:left="1303" w:header="1020" w:footer="2664" w:gutter="0"/>
          <w:pgNumType w:fmt="numberInDash"/>
          <w:cols w:space="708"/>
          <w:docGrid w:linePitch="360"/>
        </w:sectPr>
      </w:pPr>
    </w:p>
    <w:p w14:paraId="569AD1BD" w14:textId="65973050" w:rsidR="00D3532A" w:rsidRDefault="00FF2C40" w:rsidP="00785515">
      <w:pPr>
        <w:pStyle w:val="-1"/>
        <w:spacing w:before="240"/>
      </w:pPr>
      <w:r>
        <w:rPr>
          <w:noProof/>
        </w:rPr>
        <w:lastRenderedPageBreak/>
        <mc:AlternateContent>
          <mc:Choice Requires="wps">
            <w:drawing>
              <wp:anchor distT="0" distB="0" distL="114300" distR="114300" simplePos="0" relativeHeight="250778112" behindDoc="0" locked="0" layoutInCell="1" allowOverlap="1" wp14:anchorId="23A188B5" wp14:editId="36B9C887">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6D83A784"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76</w:t>
                            </w:r>
                            <w:r w:rsidRPr="003133AF">
                              <w:rPr>
                                <w:rFonts w:ascii="Arial" w:hAnsi="Arial" w:cs="Arial"/>
                                <w:i/>
                                <w:iCs/>
                                <w:sz w:val="15"/>
                                <w:szCs w:val="15"/>
                              </w:rPr>
                              <w:t>–19</w:t>
                            </w:r>
                            <w:r>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0" type="#_x0000_t202" style="position:absolute;left:0;text-align:left;margin-left:.85pt;margin-top:-19.35pt;width:376.05pt;height:28.5pt;z-index:2507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i424OvEBAADCAwAADgAAAAAAAAAAAAAAAAAuAgAAZHJzL2Uy&#10;b0RvYy54bWxQSwECLQAUAAYACAAAACEALj4Omd0AAAAIAQAADwAAAAAAAAAAAAAAAABLBAAAZHJz&#10;L2Rvd25yZXYueG1sUEsFBgAAAAAEAAQA8wAAAFUFAAAAAA==&#10;" stroked="f">
                <v:textbox inset="0,0,0,0">
                  <w:txbxContent>
                    <w:p w14:paraId="0F3BA736" w14:textId="6D83A784"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76</w:t>
                      </w:r>
                      <w:r w:rsidRPr="003133AF">
                        <w:rPr>
                          <w:rFonts w:ascii="Arial" w:hAnsi="Arial" w:cs="Arial"/>
                          <w:i/>
                          <w:iCs/>
                          <w:sz w:val="15"/>
                          <w:szCs w:val="15"/>
                        </w:rPr>
                        <w:t>–19</w:t>
                      </w:r>
                      <w:r>
                        <w:rPr>
                          <w:rFonts w:ascii="Arial" w:hAnsi="Arial" w:cs="Arial"/>
                          <w:i/>
                          <w:iCs/>
                          <w:sz w:val="15"/>
                          <w:szCs w:val="15"/>
                        </w:rPr>
                        <w:t>2</w:t>
                      </w:r>
                    </w:p>
                  </w:txbxContent>
                </v:textbox>
              </v:shape>
            </w:pict>
          </mc:Fallback>
        </mc:AlternateContent>
      </w:r>
      <w:r w:rsidR="00E74DF7" w:rsidRPr="00985176">
        <w:t>УДК</w:t>
      </w:r>
      <w:r w:rsidR="00E74DF7" w:rsidRPr="0093439D">
        <w:t xml:space="preserve"> </w:t>
      </w:r>
      <w:r w:rsidR="00D3532A" w:rsidRPr="007A0838">
        <w:t>1(091)</w:t>
      </w:r>
      <w:r w:rsidR="00DA0E0E">
        <w:t>: 930.1</w:t>
      </w:r>
    </w:p>
    <w:p w14:paraId="742547CC" w14:textId="77352D06" w:rsidR="00F546A4" w:rsidRPr="007A0838" w:rsidRDefault="00F546A4" w:rsidP="00F546A4">
      <w:pPr>
        <w:spacing w:before="200" w:after="80"/>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w:t>
      </w:r>
      <w:r>
        <w:rPr>
          <w:rFonts w:eastAsia="Calibri"/>
          <w:sz w:val="20"/>
          <w:szCs w:val="20"/>
          <w:lang w:eastAsia="en-US"/>
        </w:rPr>
        <w:t>2</w:t>
      </w:r>
      <w:r w:rsidRPr="00154407">
        <w:rPr>
          <w:rFonts w:eastAsia="Calibri"/>
          <w:sz w:val="20"/>
          <w:szCs w:val="20"/>
          <w:lang w:eastAsia="en-US"/>
        </w:rPr>
        <w:t>.</w:t>
      </w:r>
      <w:r>
        <w:rPr>
          <w:rFonts w:eastAsia="Calibri"/>
          <w:sz w:val="20"/>
          <w:szCs w:val="20"/>
          <w:lang w:eastAsia="en-US"/>
        </w:rPr>
        <w:t>3</w:t>
      </w:r>
      <w:r w:rsidRPr="00154407">
        <w:rPr>
          <w:rFonts w:eastAsia="Calibri"/>
          <w:sz w:val="20"/>
          <w:szCs w:val="20"/>
          <w:lang w:eastAsia="en-US"/>
        </w:rPr>
        <w:t>.</w:t>
      </w:r>
      <w:r>
        <w:rPr>
          <w:rFonts w:eastAsia="Calibri"/>
          <w:sz w:val="20"/>
          <w:szCs w:val="20"/>
          <w:lang w:eastAsia="en-US"/>
        </w:rPr>
        <w:t>176</w:t>
      </w:r>
    </w:p>
    <w:p w14:paraId="0B9A4AFA" w14:textId="77777777" w:rsidR="000E1CDC" w:rsidRPr="00667A03" w:rsidRDefault="000E1CDC" w:rsidP="000E1CDC">
      <w:pPr>
        <w:pStyle w:val="-3"/>
      </w:pPr>
      <w:bookmarkStart w:id="92" w:name="_Toc119371762"/>
      <w:r w:rsidRPr="00667A03">
        <w:t>ТРОПОЛОГИЯ ХЕЙДЕНА УАЙТА КАК ПОДХОД К АНАЛИЗУ ИСТОРИЧЕСКОГО НАРРАТИВА И СПОСОБОВ ПОСТИЖЕНИЯ ПРОШЛОГО</w:t>
      </w:r>
      <w:r w:rsidRPr="00920AB2">
        <w:rPr>
          <w:vertAlign w:val="superscript"/>
        </w:rPr>
        <w:footnoteReference w:id="3"/>
      </w:r>
      <w:bookmarkEnd w:id="92"/>
    </w:p>
    <w:p w14:paraId="393B0EFF" w14:textId="77777777" w:rsidR="000E1CDC" w:rsidRPr="00667A03" w:rsidRDefault="000E1CDC" w:rsidP="000E1CDC">
      <w:pPr>
        <w:pStyle w:val="-5"/>
      </w:pPr>
      <w:bookmarkStart w:id="93" w:name="_Toc119371763"/>
      <w:r w:rsidRPr="00667A03">
        <w:t>А.А. Аванесян</w:t>
      </w:r>
      <w:bookmarkEnd w:id="93"/>
    </w:p>
    <w:p w14:paraId="29BB0CA1" w14:textId="77777777" w:rsidR="000E1CDC" w:rsidRPr="00667A03" w:rsidRDefault="000E1CDC" w:rsidP="000E1CDC">
      <w:pPr>
        <w:pStyle w:val="-7"/>
      </w:pPr>
      <w:r w:rsidRPr="00667A03">
        <w:t>ФГБОУ ВО «Тверской государственный университет», г. Тверь</w:t>
      </w:r>
    </w:p>
    <w:p w14:paraId="07E0349D" w14:textId="77777777" w:rsidR="000E1CDC" w:rsidRPr="00667A03" w:rsidRDefault="000E1CDC" w:rsidP="000E1CDC">
      <w:pPr>
        <w:pStyle w:val="-a"/>
      </w:pPr>
      <w:r>
        <w:t>И</w:t>
      </w:r>
      <w:r w:rsidRPr="00667A03">
        <w:t>сследуется аналитическая теория исторического познания Х.</w:t>
      </w:r>
      <w:r>
        <w:rPr>
          <w:lang w:val="en-US"/>
        </w:rPr>
        <w:t> </w:t>
      </w:r>
      <w:r w:rsidRPr="00667A03">
        <w:t xml:space="preserve">Уайта. Выявляются ключевые особенности </w:t>
      </w:r>
      <w:proofErr w:type="spellStart"/>
      <w:r w:rsidRPr="00667A03">
        <w:t>тропологии</w:t>
      </w:r>
      <w:proofErr w:type="spellEnd"/>
      <w:r w:rsidRPr="00667A03">
        <w:t xml:space="preserve"> как методики анализа исторического нарратива, позволяющие охарактеризовать влияние стилистической структуры повествования на формирование правдоподобного и убедительного описания прошлого. Подчеркивается особое значение, уделяемое в контексте исследований американского философа проблеме взаимоотношений между автором исторического исследования и его публикой. Отдельное внимание сосредотачивается на восприятии Х.</w:t>
      </w:r>
      <w:r>
        <w:rPr>
          <w:lang w:val="en-US"/>
        </w:rPr>
        <w:t> </w:t>
      </w:r>
      <w:r w:rsidRPr="00667A03">
        <w:t>Уайтом практической стороны исторического познания, в соответствии с которым раскрывается специфика исторического опыта.</w:t>
      </w:r>
    </w:p>
    <w:p w14:paraId="3F4F2062" w14:textId="77777777" w:rsidR="000E1CDC" w:rsidRPr="00667A03" w:rsidRDefault="000E1CDC" w:rsidP="000E1CDC">
      <w:pPr>
        <w:pStyle w:val="-b"/>
        <w:rPr>
          <w:b/>
        </w:rPr>
      </w:pPr>
      <w:r w:rsidRPr="00667A03">
        <w:rPr>
          <w:b/>
        </w:rPr>
        <w:t xml:space="preserve">Ключевые слова: </w:t>
      </w:r>
      <w:r w:rsidRPr="00667A03">
        <w:t xml:space="preserve">философия истории, аналитическая философия, </w:t>
      </w:r>
      <w:proofErr w:type="spellStart"/>
      <w:r w:rsidRPr="00667A03">
        <w:t>тропология</w:t>
      </w:r>
      <w:proofErr w:type="spellEnd"/>
      <w:r w:rsidRPr="00667A03">
        <w:t>, исторический опыт, нарратив, практическое прошлое.</w:t>
      </w:r>
    </w:p>
    <w:p w14:paraId="41E74502" w14:textId="77777777" w:rsidR="000E1CDC" w:rsidRPr="00667A03" w:rsidRDefault="000E1CDC" w:rsidP="004D47DA">
      <w:pPr>
        <w:pStyle w:val="-f1"/>
        <w:rPr>
          <w:shd w:val="clear" w:color="auto" w:fill="FFFFFF"/>
        </w:rPr>
      </w:pPr>
      <w:r w:rsidRPr="00667A03">
        <w:rPr>
          <w:shd w:val="clear" w:color="auto" w:fill="FFFFFF"/>
        </w:rPr>
        <w:t>Об авторе:</w:t>
      </w:r>
    </w:p>
    <w:p w14:paraId="604F249B" w14:textId="77777777" w:rsidR="000E1CDC" w:rsidRPr="00B756DE" w:rsidRDefault="000E1CDC" w:rsidP="004D47DA">
      <w:pPr>
        <w:pStyle w:val="-f3"/>
        <w:rPr>
          <w:lang w:val="en-US"/>
        </w:rPr>
      </w:pPr>
      <w:r w:rsidRPr="004D47DA">
        <w:t xml:space="preserve">АВАНЕСЯН Артём Александрович – кандидат философских наук, научный сотрудник кафедры философии и теории культуры ФГБОУ ВО «Тверской государственный университет», Тверь. </w:t>
      </w:r>
      <w:r w:rsidRPr="00B756DE">
        <w:rPr>
          <w:lang w:val="en-US"/>
        </w:rPr>
        <w:t>E-mail: artemavanesian@yahoo.com</w:t>
      </w:r>
    </w:p>
    <w:p w14:paraId="3315EB12" w14:textId="77777777" w:rsidR="00F270E1" w:rsidRDefault="00F270E1" w:rsidP="00D3532A">
      <w:pPr>
        <w:widowControl w:val="0"/>
        <w:spacing w:after="120"/>
        <w:ind w:firstLine="720"/>
        <w:jc w:val="both"/>
        <w:rPr>
          <w:i/>
          <w:sz w:val="22"/>
          <w:szCs w:val="20"/>
        </w:rPr>
      </w:pP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bookmarkEnd w:id="1"/>
    <w:bookmarkEnd w:id="2"/>
    <w:bookmarkEnd w:id="3"/>
    <w:bookmarkEnd w:id="4"/>
    <w:bookmarkEnd w:id="5"/>
    <w:bookmarkEnd w:id="6"/>
    <w:p w14:paraId="2A491A96" w14:textId="77777777" w:rsidR="00D076B0" w:rsidRDefault="00D076B0" w:rsidP="007C4C1C">
      <w:pPr>
        <w:pStyle w:val="-1"/>
        <w:sectPr w:rsidR="00D076B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7523B0ED" w14:textId="77777777" w:rsidR="008F5183" w:rsidRDefault="008F5183" w:rsidP="0037237D">
      <w:pPr>
        <w:pStyle w:val="3"/>
      </w:pPr>
    </w:p>
    <w:p w14:paraId="29C071A8" w14:textId="75476889" w:rsidR="007C4C1C" w:rsidRDefault="0037237D" w:rsidP="0037237D">
      <w:pPr>
        <w:pStyle w:val="3"/>
      </w:pPr>
      <w:bookmarkStart w:id="94" w:name="_Toc119371766"/>
      <w:r>
        <w:t>Некролог</w:t>
      </w:r>
      <w:bookmarkEnd w:id="94"/>
    </w:p>
    <w:p w14:paraId="4F823419" w14:textId="77777777" w:rsidR="008F5183" w:rsidRPr="008F5183" w:rsidRDefault="008F5183" w:rsidP="008F5183"/>
    <w:p w14:paraId="6E806593" w14:textId="77777777" w:rsidR="0037237D" w:rsidRPr="002C626E" w:rsidRDefault="0037237D" w:rsidP="0037237D">
      <w:pPr>
        <w:pStyle w:val="-3"/>
        <w:pBdr>
          <w:top w:val="single" w:sz="24" w:space="1" w:color="auto"/>
          <w:left w:val="single" w:sz="24" w:space="4" w:color="auto"/>
          <w:bottom w:val="single" w:sz="24" w:space="1" w:color="auto"/>
          <w:right w:val="single" w:sz="24" w:space="4" w:color="auto"/>
        </w:pBdr>
      </w:pPr>
      <w:bookmarkStart w:id="95" w:name="_Toc119371767"/>
      <w:r w:rsidRPr="002C626E">
        <w:t>Ирена Иезекиилевна Деборина-Гроер</w:t>
      </w:r>
      <w:bookmarkEnd w:id="95"/>
    </w:p>
    <w:p w14:paraId="23ECB14A" w14:textId="77777777" w:rsidR="0037237D" w:rsidRDefault="0037237D" w:rsidP="00F41927">
      <w:pPr>
        <w:pStyle w:val="-1"/>
      </w:pPr>
    </w:p>
    <w:p w14:paraId="15235DFA" w14:textId="7002BAC8" w:rsidR="00766938" w:rsidRPr="00745283" w:rsidRDefault="00766938" w:rsidP="004B2D71">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91C" w14:textId="77777777" w:rsidR="00DE156F" w:rsidRDefault="00DE156F">
      <w:r>
        <w:separator/>
      </w:r>
    </w:p>
    <w:p w14:paraId="19D5D490" w14:textId="77777777" w:rsidR="00DE156F" w:rsidRDefault="00DE156F"/>
  </w:endnote>
  <w:endnote w:type="continuationSeparator" w:id="0">
    <w:p w14:paraId="63EBA3E0" w14:textId="77777777" w:rsidR="00DE156F" w:rsidRDefault="00DE156F">
      <w:r>
        <w:continuationSeparator/>
      </w:r>
    </w:p>
    <w:p w14:paraId="61FAAE0D" w14:textId="77777777" w:rsidR="00DE156F" w:rsidRDefault="00DE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Italic">
    <w:altName w:val="Times New Roman"/>
    <w:panose1 w:val="00000000000000000000"/>
    <w:charset w:val="00"/>
    <w:family w:val="roman"/>
    <w:notTrueType/>
    <w:pitch w:val="default"/>
  </w:font>
  <w:font w:name="Times New Roman Bold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A43D81D" w:rsidR="00BD40FA" w:rsidRDefault="00BD40FA"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628E8">
      <w:rPr>
        <w:rFonts w:ascii="Arial" w:hAnsi="Arial" w:cs="Arial"/>
        <w:noProof/>
      </w:rPr>
      <w:t>- 1 -</w:t>
    </w:r>
    <w:r>
      <w:rPr>
        <w:rFonts w:ascii="Arial" w:hAnsi="Arial" w:cs="Arial"/>
      </w:rPr>
      <w:fldChar w:fldCharType="end"/>
    </w:r>
  </w:p>
  <w:p w14:paraId="5E0E4B89" w14:textId="77777777" w:rsidR="00BD40FA" w:rsidRPr="00C40A11" w:rsidRDefault="00BD40FA"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40FA" w:rsidRDefault="00BD40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40FA" w:rsidRDefault="00BD40FA"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40FA" w:rsidRDefault="00BD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66D6" w14:textId="77777777" w:rsidR="00DE156F" w:rsidRDefault="00DE156F">
      <w:r>
        <w:separator/>
      </w:r>
    </w:p>
  </w:footnote>
  <w:footnote w:type="continuationSeparator" w:id="0">
    <w:p w14:paraId="7AD4BD1C" w14:textId="77777777" w:rsidR="00DE156F" w:rsidRDefault="00DE156F">
      <w:r>
        <w:continuationSeparator/>
      </w:r>
    </w:p>
    <w:p w14:paraId="4E67D1C8" w14:textId="77777777" w:rsidR="00DE156F" w:rsidRDefault="00DE156F"/>
  </w:footnote>
  <w:footnote w:id="1">
    <w:p w14:paraId="2DC5644A" w14:textId="3B2EF914" w:rsidR="00BD40FA" w:rsidRPr="00613BFE" w:rsidRDefault="00BD40FA" w:rsidP="00613BFE">
      <w:pPr>
        <w:pStyle w:val="-e"/>
        <w:rPr>
          <w:sz w:val="20"/>
        </w:rPr>
      </w:pPr>
      <w:r w:rsidRPr="0071277C">
        <w:rPr>
          <w:caps/>
          <w:spacing w:val="0"/>
          <w:kern w:val="32"/>
          <w:szCs w:val="24"/>
          <w:vertAlign w:val="superscript"/>
        </w:rPr>
        <w:footnoteRef/>
      </w:r>
      <w:r w:rsidRPr="0071277C">
        <w:rPr>
          <w:caps/>
          <w:spacing w:val="0"/>
          <w:kern w:val="32"/>
          <w:szCs w:val="24"/>
          <w:vertAlign w:val="superscript"/>
        </w:rPr>
        <w:t xml:space="preserve"> </w:t>
      </w:r>
      <w:r w:rsidRPr="00613BFE">
        <w:rPr>
          <w:sz w:val="20"/>
        </w:rPr>
        <w:t xml:space="preserve">Работа выполнена при поддержке гранта РФФИ «Университетская философия в Санкт-Петербурге: опыт </w:t>
      </w:r>
      <w:proofErr w:type="spellStart"/>
      <w:r w:rsidRPr="00613BFE">
        <w:rPr>
          <w:sz w:val="20"/>
        </w:rPr>
        <w:t>просопографического</w:t>
      </w:r>
      <w:proofErr w:type="spellEnd"/>
      <w:r w:rsidRPr="00613BFE">
        <w:rPr>
          <w:sz w:val="20"/>
        </w:rPr>
        <w:t xml:space="preserve"> исследования» № 20-011-00071. </w:t>
      </w:r>
    </w:p>
  </w:footnote>
  <w:footnote w:id="2">
    <w:p w14:paraId="6DD510C1" w14:textId="77777777" w:rsidR="00BD40FA" w:rsidRPr="00AC1EB0" w:rsidRDefault="00BD40FA" w:rsidP="00AC1EB0">
      <w:pPr>
        <w:pStyle w:val="-e"/>
        <w:rPr>
          <w:sz w:val="20"/>
        </w:rPr>
      </w:pPr>
      <w:r w:rsidRPr="00BC03C3">
        <w:rPr>
          <w:sz w:val="20"/>
          <w:vertAlign w:val="superscript"/>
        </w:rPr>
        <w:footnoteRef/>
      </w:r>
      <w:r w:rsidRPr="00AC1EB0">
        <w:rPr>
          <w:sz w:val="20"/>
        </w:rPr>
        <w:t xml:space="preserve"> Статья </w:t>
      </w:r>
      <w:r w:rsidRPr="00AC1EB0">
        <w:rPr>
          <w:rFonts w:eastAsia="Calibri"/>
          <w:sz w:val="20"/>
        </w:rPr>
        <w:t xml:space="preserve">подготовлена при поддержке гранта РФФИ </w:t>
      </w:r>
      <w:r w:rsidRPr="00AC1EB0">
        <w:rPr>
          <w:rFonts w:eastAsia="Calibri"/>
          <w:sz w:val="20"/>
          <w:shd w:val="clear" w:color="auto" w:fill="FFFFFF"/>
        </w:rPr>
        <w:t>«</w:t>
      </w:r>
      <w:proofErr w:type="spellStart"/>
      <w:r w:rsidRPr="00AC1EB0">
        <w:rPr>
          <w:rFonts w:eastAsia="Calibri"/>
          <w:sz w:val="20"/>
          <w:shd w:val="clear" w:color="auto" w:fill="FFFFFF"/>
        </w:rPr>
        <w:t>Постклассическая</w:t>
      </w:r>
      <w:proofErr w:type="spellEnd"/>
      <w:r w:rsidRPr="00AC1EB0">
        <w:rPr>
          <w:rFonts w:eastAsia="Calibri"/>
          <w:sz w:val="20"/>
          <w:shd w:val="clear" w:color="auto" w:fill="FFFFFF"/>
        </w:rPr>
        <w:t xml:space="preserve"> западная философия истории: исторический опыт и постижение прошлого»</w:t>
      </w:r>
      <w:r w:rsidRPr="00AC1EB0">
        <w:rPr>
          <w:rFonts w:eastAsia="Calibri"/>
          <w:sz w:val="20"/>
        </w:rPr>
        <w:t>. № 20-011-00406-А.</w:t>
      </w:r>
    </w:p>
  </w:footnote>
  <w:footnote w:id="3">
    <w:p w14:paraId="66072AB8" w14:textId="77777777" w:rsidR="00BD40FA" w:rsidRPr="000E1CDC" w:rsidRDefault="00BD40FA" w:rsidP="000E1CDC">
      <w:pPr>
        <w:pStyle w:val="-e"/>
        <w:rPr>
          <w:sz w:val="20"/>
        </w:rPr>
      </w:pPr>
      <w:r w:rsidRPr="00920AB2">
        <w:rPr>
          <w:sz w:val="20"/>
          <w:vertAlign w:val="superscript"/>
        </w:rPr>
        <w:footnoteRef/>
      </w:r>
      <w:r w:rsidRPr="000E1CDC">
        <w:rPr>
          <w:sz w:val="20"/>
        </w:rPr>
        <w:t xml:space="preserve"> Статья выполнена при поддержке гранта РФФИ </w:t>
      </w:r>
      <w:r w:rsidRPr="000E1CDC">
        <w:rPr>
          <w:sz w:val="20"/>
          <w:shd w:val="clear" w:color="auto" w:fill="FFFFFF"/>
        </w:rPr>
        <w:t>«</w:t>
      </w:r>
      <w:proofErr w:type="spellStart"/>
      <w:r w:rsidRPr="000E1CDC">
        <w:rPr>
          <w:sz w:val="20"/>
          <w:shd w:val="clear" w:color="auto" w:fill="FFFFFF"/>
        </w:rPr>
        <w:t>Постклассическая</w:t>
      </w:r>
      <w:proofErr w:type="spellEnd"/>
      <w:r w:rsidRPr="000E1CDC">
        <w:rPr>
          <w:sz w:val="20"/>
          <w:shd w:val="clear" w:color="auto" w:fill="FFFFFF"/>
        </w:rPr>
        <w:t xml:space="preserve"> западная философия истории: исторический опыт и постижение прошлого» </w:t>
      </w:r>
      <w:r w:rsidRPr="000E1CDC">
        <w:rPr>
          <w:sz w:val="20"/>
        </w:rPr>
        <w:t>№ 20-011-00406.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D1438FE" w:rsidR="00BD40FA" w:rsidRPr="00163853" w:rsidRDefault="00BD40FA"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Pr>
        <w:rFonts w:ascii="Arial" w:hAnsi="Arial" w:cs="Arial"/>
        <w:i/>
        <w:iCs/>
        <w:sz w:val="16"/>
        <w:u w:val="single"/>
      </w:rPr>
      <w:t>3</w:t>
    </w:r>
    <w:r w:rsidRPr="00163853">
      <w:rPr>
        <w:rFonts w:ascii="Arial" w:hAnsi="Arial" w:cs="Arial"/>
        <w:i/>
        <w:iCs/>
        <w:sz w:val="16"/>
        <w:u w:val="single"/>
      </w:rPr>
      <w:t xml:space="preserve"> (</w:t>
    </w:r>
    <w:r>
      <w:rPr>
        <w:rFonts w:ascii="Arial" w:hAnsi="Arial" w:cs="Arial"/>
        <w:i/>
        <w:iCs/>
        <w:sz w:val="16"/>
        <w:u w:val="single"/>
      </w:rPr>
      <w:t>61</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40FA" w:rsidRDefault="00BD40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40FA" w:rsidRDefault="00BD40FA"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40FA" w:rsidRDefault="00BD4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56B7E60"/>
    <w:multiLevelType w:val="hybridMultilevel"/>
    <w:tmpl w:val="60B4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659ED47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97E4FC3"/>
    <w:multiLevelType w:val="hybridMultilevel"/>
    <w:tmpl w:val="750CB84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8702F3"/>
    <w:multiLevelType w:val="hybridMultilevel"/>
    <w:tmpl w:val="B1AC9A74"/>
    <w:lvl w:ilvl="0" w:tplc="0419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246872A2"/>
    <w:multiLevelType w:val="hybridMultilevel"/>
    <w:tmpl w:val="554C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D6CEC"/>
    <w:multiLevelType w:val="hybridMultilevel"/>
    <w:tmpl w:val="AF3A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74194"/>
    <w:multiLevelType w:val="hybridMultilevel"/>
    <w:tmpl w:val="6B7C0690"/>
    <w:lvl w:ilvl="0" w:tplc="4C548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F5273E0"/>
    <w:multiLevelType w:val="multilevel"/>
    <w:tmpl w:val="66CE59B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40CA548D"/>
    <w:multiLevelType w:val="hybridMultilevel"/>
    <w:tmpl w:val="EFF2B812"/>
    <w:lvl w:ilvl="0" w:tplc="FC64457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30255B"/>
    <w:multiLevelType w:val="hybridMultilevel"/>
    <w:tmpl w:val="9B465E76"/>
    <w:lvl w:ilvl="0" w:tplc="3D78AB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5732D"/>
    <w:multiLevelType w:val="hybridMultilevel"/>
    <w:tmpl w:val="2562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82DF3"/>
    <w:multiLevelType w:val="hybridMultilevel"/>
    <w:tmpl w:val="A8FA11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136A35"/>
    <w:multiLevelType w:val="hybridMultilevel"/>
    <w:tmpl w:val="81983764"/>
    <w:lvl w:ilvl="0" w:tplc="0419000F">
      <w:start w:val="1"/>
      <w:numFmt w:val="decimal"/>
      <w:lvlText w:val="%1."/>
      <w:lvlJc w:val="left"/>
      <w:pPr>
        <w:ind w:left="3620" w:hanging="360"/>
      </w:p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23" w15:restartNumberingAfterBreak="0">
    <w:nsid w:val="66675B99"/>
    <w:multiLevelType w:val="multilevel"/>
    <w:tmpl w:val="6812DF1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682D4CA7"/>
    <w:multiLevelType w:val="multilevel"/>
    <w:tmpl w:val="CA5EF2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CF3147"/>
    <w:multiLevelType w:val="hybridMultilevel"/>
    <w:tmpl w:val="516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0A21"/>
    <w:multiLevelType w:val="hybridMultilevel"/>
    <w:tmpl w:val="A48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E0E9C"/>
    <w:multiLevelType w:val="hybridMultilevel"/>
    <w:tmpl w:val="BFEE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0315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5336761">
    <w:abstractNumId w:val="7"/>
  </w:num>
  <w:num w:numId="3" w16cid:durableId="2146309389">
    <w:abstractNumId w:val="11"/>
  </w:num>
  <w:num w:numId="4" w16cid:durableId="844973241">
    <w:abstractNumId w:val="14"/>
  </w:num>
  <w:num w:numId="5" w16cid:durableId="353112875">
    <w:abstractNumId w:val="9"/>
  </w:num>
  <w:num w:numId="6" w16cid:durableId="1394885812">
    <w:abstractNumId w:val="9"/>
    <w:lvlOverride w:ilvl="0">
      <w:startOverride w:val="1"/>
    </w:lvlOverride>
  </w:num>
  <w:num w:numId="7" w16cid:durableId="776677694">
    <w:abstractNumId w:val="9"/>
    <w:lvlOverride w:ilvl="0">
      <w:startOverride w:val="1"/>
    </w:lvlOverride>
  </w:num>
  <w:num w:numId="8" w16cid:durableId="1543589543">
    <w:abstractNumId w:val="9"/>
    <w:lvlOverride w:ilvl="0">
      <w:startOverride w:val="1"/>
    </w:lvlOverride>
  </w:num>
  <w:num w:numId="9" w16cid:durableId="735476498">
    <w:abstractNumId w:val="9"/>
    <w:lvlOverride w:ilvl="0">
      <w:startOverride w:val="1"/>
    </w:lvlOverride>
  </w:num>
  <w:num w:numId="10" w16cid:durableId="1422331157">
    <w:abstractNumId w:val="9"/>
    <w:lvlOverride w:ilvl="0">
      <w:startOverride w:val="1"/>
    </w:lvlOverride>
  </w:num>
  <w:num w:numId="11" w16cid:durableId="1666468607">
    <w:abstractNumId w:val="26"/>
  </w:num>
  <w:num w:numId="12" w16cid:durableId="182209246">
    <w:abstractNumId w:val="10"/>
  </w:num>
  <w:num w:numId="13" w16cid:durableId="879777995">
    <w:abstractNumId w:val="9"/>
    <w:lvlOverride w:ilvl="0">
      <w:startOverride w:val="1"/>
    </w:lvlOverride>
  </w:num>
  <w:num w:numId="14" w16cid:durableId="118502121">
    <w:abstractNumId w:val="9"/>
    <w:lvlOverride w:ilvl="0">
      <w:startOverride w:val="1"/>
    </w:lvlOverride>
  </w:num>
  <w:num w:numId="15" w16cid:durableId="1613587210">
    <w:abstractNumId w:val="8"/>
  </w:num>
  <w:num w:numId="16" w16cid:durableId="1720782490">
    <w:abstractNumId w:val="9"/>
    <w:lvlOverride w:ilvl="0">
      <w:startOverride w:val="1"/>
    </w:lvlOverride>
  </w:num>
  <w:num w:numId="17" w16cid:durableId="1512987561">
    <w:abstractNumId w:val="15"/>
  </w:num>
  <w:num w:numId="18" w16cid:durableId="1032998705">
    <w:abstractNumId w:val="13"/>
  </w:num>
  <w:num w:numId="19" w16cid:durableId="1477409557">
    <w:abstractNumId w:val="9"/>
    <w:lvlOverride w:ilvl="0">
      <w:startOverride w:val="1"/>
    </w:lvlOverride>
  </w:num>
  <w:num w:numId="20" w16cid:durableId="928151732">
    <w:abstractNumId w:val="20"/>
  </w:num>
  <w:num w:numId="21" w16cid:durableId="76556638">
    <w:abstractNumId w:val="28"/>
  </w:num>
  <w:num w:numId="22" w16cid:durableId="1245651717">
    <w:abstractNumId w:val="21"/>
  </w:num>
  <w:num w:numId="23" w16cid:durableId="1250046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0710936">
    <w:abstractNumId w:val="27"/>
  </w:num>
  <w:num w:numId="25" w16cid:durableId="1987315145">
    <w:abstractNumId w:val="16"/>
  </w:num>
  <w:num w:numId="26" w16cid:durableId="262033368">
    <w:abstractNumId w:val="18"/>
  </w:num>
  <w:num w:numId="27" w16cid:durableId="388260902">
    <w:abstractNumId w:val="9"/>
    <w:lvlOverride w:ilvl="0">
      <w:startOverride w:val="1"/>
    </w:lvlOverride>
  </w:num>
  <w:num w:numId="28" w16cid:durableId="2077319228">
    <w:abstractNumId w:val="17"/>
  </w:num>
  <w:num w:numId="29" w16cid:durableId="2063097833">
    <w:abstractNumId w:val="23"/>
  </w:num>
  <w:num w:numId="30" w16cid:durableId="1514302779">
    <w:abstractNumId w:val="24"/>
  </w:num>
  <w:num w:numId="31" w16cid:durableId="385030210">
    <w:abstractNumId w:val="19"/>
  </w:num>
  <w:num w:numId="32" w16cid:durableId="1645621546">
    <w:abstractNumId w:val="12"/>
  </w:num>
  <w:num w:numId="33" w16cid:durableId="1581136207">
    <w:abstractNumId w:val="9"/>
    <w:lvlOverride w:ilvl="0">
      <w:startOverride w:val="1"/>
    </w:lvlOverride>
  </w:num>
  <w:num w:numId="34" w16cid:durableId="724371742">
    <w:abstractNumId w:val="9"/>
    <w:lvlOverride w:ilvl="0">
      <w:startOverride w:val="1"/>
    </w:lvlOverride>
  </w:num>
  <w:num w:numId="35" w16cid:durableId="1018003049">
    <w:abstractNumId w:val="9"/>
    <w:lvlOverride w:ilvl="0">
      <w:startOverride w:val="1"/>
    </w:lvlOverride>
  </w:num>
  <w:num w:numId="36" w16cid:durableId="2049984634">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26E"/>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CFE"/>
    <w:rsid w:val="00034FD8"/>
    <w:rsid w:val="000354EE"/>
    <w:rsid w:val="000356D7"/>
    <w:rsid w:val="00035708"/>
    <w:rsid w:val="00035AE7"/>
    <w:rsid w:val="00036889"/>
    <w:rsid w:val="00036930"/>
    <w:rsid w:val="00036E06"/>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19A"/>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0D17"/>
    <w:rsid w:val="00061268"/>
    <w:rsid w:val="00061415"/>
    <w:rsid w:val="00061926"/>
    <w:rsid w:val="00061964"/>
    <w:rsid w:val="00062308"/>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14E"/>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1CDC"/>
    <w:rsid w:val="000E2746"/>
    <w:rsid w:val="000E37E3"/>
    <w:rsid w:val="000E397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3D"/>
    <w:rsid w:val="001007F5"/>
    <w:rsid w:val="001018B1"/>
    <w:rsid w:val="001018CC"/>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4DA"/>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55EF"/>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EE4"/>
    <w:rsid w:val="001D4F86"/>
    <w:rsid w:val="001D5224"/>
    <w:rsid w:val="001D5957"/>
    <w:rsid w:val="001D651C"/>
    <w:rsid w:val="001D65AE"/>
    <w:rsid w:val="001D67EF"/>
    <w:rsid w:val="001D6BEE"/>
    <w:rsid w:val="001D6FA9"/>
    <w:rsid w:val="001D7380"/>
    <w:rsid w:val="001E0214"/>
    <w:rsid w:val="001E04BC"/>
    <w:rsid w:val="001E05CD"/>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767"/>
    <w:rsid w:val="001F1E45"/>
    <w:rsid w:val="001F2337"/>
    <w:rsid w:val="001F2C05"/>
    <w:rsid w:val="001F2EAD"/>
    <w:rsid w:val="001F39D2"/>
    <w:rsid w:val="001F3E2A"/>
    <w:rsid w:val="001F4040"/>
    <w:rsid w:val="001F4093"/>
    <w:rsid w:val="001F4476"/>
    <w:rsid w:val="001F4AF8"/>
    <w:rsid w:val="001F4F25"/>
    <w:rsid w:val="001F4F2C"/>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7C"/>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5965"/>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13B"/>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33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39E3"/>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2FD2"/>
    <w:rsid w:val="003035F2"/>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292"/>
    <w:rsid w:val="003133AF"/>
    <w:rsid w:val="003150E5"/>
    <w:rsid w:val="0031510D"/>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ADF"/>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3B"/>
    <w:rsid w:val="003562D5"/>
    <w:rsid w:val="00356757"/>
    <w:rsid w:val="00356A2E"/>
    <w:rsid w:val="00356B7C"/>
    <w:rsid w:val="00356C0D"/>
    <w:rsid w:val="003600DE"/>
    <w:rsid w:val="003602FF"/>
    <w:rsid w:val="0036048A"/>
    <w:rsid w:val="003607CB"/>
    <w:rsid w:val="00360DEB"/>
    <w:rsid w:val="00360FC1"/>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7D"/>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3D8"/>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2F29"/>
    <w:rsid w:val="003B324C"/>
    <w:rsid w:val="003B39D1"/>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DDE"/>
    <w:rsid w:val="00402FF9"/>
    <w:rsid w:val="00404653"/>
    <w:rsid w:val="00404F14"/>
    <w:rsid w:val="004052E2"/>
    <w:rsid w:val="004056FE"/>
    <w:rsid w:val="004060AA"/>
    <w:rsid w:val="004064B2"/>
    <w:rsid w:val="004064B3"/>
    <w:rsid w:val="00406B2E"/>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38F2"/>
    <w:rsid w:val="004A42A4"/>
    <w:rsid w:val="004A4562"/>
    <w:rsid w:val="004A4A18"/>
    <w:rsid w:val="004A4CB4"/>
    <w:rsid w:val="004A4E68"/>
    <w:rsid w:val="004A4EC2"/>
    <w:rsid w:val="004A4EFD"/>
    <w:rsid w:val="004A5233"/>
    <w:rsid w:val="004A5271"/>
    <w:rsid w:val="004A6200"/>
    <w:rsid w:val="004A6276"/>
    <w:rsid w:val="004A72F3"/>
    <w:rsid w:val="004A740E"/>
    <w:rsid w:val="004A74FA"/>
    <w:rsid w:val="004A7918"/>
    <w:rsid w:val="004A7A67"/>
    <w:rsid w:val="004A7E57"/>
    <w:rsid w:val="004B05B3"/>
    <w:rsid w:val="004B0D31"/>
    <w:rsid w:val="004B18D1"/>
    <w:rsid w:val="004B18ED"/>
    <w:rsid w:val="004B1C3C"/>
    <w:rsid w:val="004B207B"/>
    <w:rsid w:val="004B274C"/>
    <w:rsid w:val="004B2D71"/>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7E7"/>
    <w:rsid w:val="004C7ADD"/>
    <w:rsid w:val="004D07B4"/>
    <w:rsid w:val="004D0910"/>
    <w:rsid w:val="004D0B25"/>
    <w:rsid w:val="004D0F65"/>
    <w:rsid w:val="004D1AFB"/>
    <w:rsid w:val="004D1CB3"/>
    <w:rsid w:val="004D292C"/>
    <w:rsid w:val="004D2B40"/>
    <w:rsid w:val="004D2E80"/>
    <w:rsid w:val="004D30AA"/>
    <w:rsid w:val="004D35BB"/>
    <w:rsid w:val="004D3948"/>
    <w:rsid w:val="004D3968"/>
    <w:rsid w:val="004D3F3E"/>
    <w:rsid w:val="004D453E"/>
    <w:rsid w:val="004D47DA"/>
    <w:rsid w:val="004D57B7"/>
    <w:rsid w:val="004D587A"/>
    <w:rsid w:val="004D5935"/>
    <w:rsid w:val="004D59F3"/>
    <w:rsid w:val="004D5CAE"/>
    <w:rsid w:val="004D60B3"/>
    <w:rsid w:val="004D6276"/>
    <w:rsid w:val="004D639D"/>
    <w:rsid w:val="004D64C1"/>
    <w:rsid w:val="004D6DE1"/>
    <w:rsid w:val="004D7715"/>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341"/>
    <w:rsid w:val="00524A91"/>
    <w:rsid w:val="0052518C"/>
    <w:rsid w:val="0052556C"/>
    <w:rsid w:val="00525CF6"/>
    <w:rsid w:val="00526714"/>
    <w:rsid w:val="00526760"/>
    <w:rsid w:val="0052681E"/>
    <w:rsid w:val="00526AE2"/>
    <w:rsid w:val="00526E78"/>
    <w:rsid w:val="00526F8D"/>
    <w:rsid w:val="00527B00"/>
    <w:rsid w:val="00527DAF"/>
    <w:rsid w:val="00527E6C"/>
    <w:rsid w:val="00530E6F"/>
    <w:rsid w:val="005313EF"/>
    <w:rsid w:val="0053150E"/>
    <w:rsid w:val="0053188B"/>
    <w:rsid w:val="00531EA0"/>
    <w:rsid w:val="005320CA"/>
    <w:rsid w:val="00532BB2"/>
    <w:rsid w:val="00532C6A"/>
    <w:rsid w:val="00532D8C"/>
    <w:rsid w:val="00532F68"/>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3EB6"/>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835"/>
    <w:rsid w:val="00553A1A"/>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4A35"/>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0E9"/>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398"/>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278"/>
    <w:rsid w:val="005D6425"/>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4E99"/>
    <w:rsid w:val="005E5406"/>
    <w:rsid w:val="005E5A06"/>
    <w:rsid w:val="005E6000"/>
    <w:rsid w:val="005E62E0"/>
    <w:rsid w:val="005E63D6"/>
    <w:rsid w:val="005E697C"/>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1C79"/>
    <w:rsid w:val="00602396"/>
    <w:rsid w:val="006023C5"/>
    <w:rsid w:val="0060270B"/>
    <w:rsid w:val="00603829"/>
    <w:rsid w:val="0060385C"/>
    <w:rsid w:val="006038EF"/>
    <w:rsid w:val="00603BAA"/>
    <w:rsid w:val="00603FD9"/>
    <w:rsid w:val="00604CDD"/>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BFE"/>
    <w:rsid w:val="00613CA8"/>
    <w:rsid w:val="006148AE"/>
    <w:rsid w:val="00614976"/>
    <w:rsid w:val="00615161"/>
    <w:rsid w:val="0061539A"/>
    <w:rsid w:val="0061589B"/>
    <w:rsid w:val="00615D06"/>
    <w:rsid w:val="00616419"/>
    <w:rsid w:val="00616762"/>
    <w:rsid w:val="0061679A"/>
    <w:rsid w:val="00616DFA"/>
    <w:rsid w:val="00616E77"/>
    <w:rsid w:val="006173A7"/>
    <w:rsid w:val="006175A5"/>
    <w:rsid w:val="006176AA"/>
    <w:rsid w:val="006179B6"/>
    <w:rsid w:val="00620370"/>
    <w:rsid w:val="00621845"/>
    <w:rsid w:val="00621F18"/>
    <w:rsid w:val="006222F6"/>
    <w:rsid w:val="0062234B"/>
    <w:rsid w:val="0062259B"/>
    <w:rsid w:val="006226BA"/>
    <w:rsid w:val="00622916"/>
    <w:rsid w:val="00622DBC"/>
    <w:rsid w:val="00622E50"/>
    <w:rsid w:val="006233F9"/>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65"/>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0D13"/>
    <w:rsid w:val="006E17EF"/>
    <w:rsid w:val="006E22B0"/>
    <w:rsid w:val="006E2528"/>
    <w:rsid w:val="006E2620"/>
    <w:rsid w:val="006E3279"/>
    <w:rsid w:val="006E3F1D"/>
    <w:rsid w:val="006E41ED"/>
    <w:rsid w:val="006E4F68"/>
    <w:rsid w:val="006E5BAE"/>
    <w:rsid w:val="006E60B1"/>
    <w:rsid w:val="006E632A"/>
    <w:rsid w:val="006E75EF"/>
    <w:rsid w:val="006F0080"/>
    <w:rsid w:val="006F00EA"/>
    <w:rsid w:val="006F0B93"/>
    <w:rsid w:val="006F0C9E"/>
    <w:rsid w:val="006F0E8F"/>
    <w:rsid w:val="006F0EA9"/>
    <w:rsid w:val="006F1F59"/>
    <w:rsid w:val="006F1FA1"/>
    <w:rsid w:val="006F212C"/>
    <w:rsid w:val="006F2528"/>
    <w:rsid w:val="006F2AF9"/>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07678"/>
    <w:rsid w:val="00710778"/>
    <w:rsid w:val="00710785"/>
    <w:rsid w:val="00711011"/>
    <w:rsid w:val="0071116A"/>
    <w:rsid w:val="00711423"/>
    <w:rsid w:val="00711703"/>
    <w:rsid w:val="007118E8"/>
    <w:rsid w:val="0071277C"/>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48A"/>
    <w:rsid w:val="007B6A94"/>
    <w:rsid w:val="007B7DA7"/>
    <w:rsid w:val="007B7EAF"/>
    <w:rsid w:val="007C0367"/>
    <w:rsid w:val="007C09E6"/>
    <w:rsid w:val="007C0DA2"/>
    <w:rsid w:val="007C1029"/>
    <w:rsid w:val="007C1AC5"/>
    <w:rsid w:val="007C1CBC"/>
    <w:rsid w:val="007C24B0"/>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B5A"/>
    <w:rsid w:val="007E1D02"/>
    <w:rsid w:val="007E2F31"/>
    <w:rsid w:val="007E3437"/>
    <w:rsid w:val="007E3701"/>
    <w:rsid w:val="007E3CEA"/>
    <w:rsid w:val="007E42C1"/>
    <w:rsid w:val="007E460C"/>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250"/>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B21"/>
    <w:rsid w:val="00843920"/>
    <w:rsid w:val="00843DCF"/>
    <w:rsid w:val="00844036"/>
    <w:rsid w:val="00844355"/>
    <w:rsid w:val="008446AA"/>
    <w:rsid w:val="00844B78"/>
    <w:rsid w:val="00844D69"/>
    <w:rsid w:val="00844F0A"/>
    <w:rsid w:val="00845CC7"/>
    <w:rsid w:val="00847017"/>
    <w:rsid w:val="00847110"/>
    <w:rsid w:val="00847D61"/>
    <w:rsid w:val="00850075"/>
    <w:rsid w:val="00850CF6"/>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077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B7F90"/>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2CA1"/>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2E66"/>
    <w:rsid w:val="008F3B88"/>
    <w:rsid w:val="008F3CA4"/>
    <w:rsid w:val="008F3DCD"/>
    <w:rsid w:val="008F5183"/>
    <w:rsid w:val="008F5D80"/>
    <w:rsid w:val="008F5DCE"/>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657E"/>
    <w:rsid w:val="0091722B"/>
    <w:rsid w:val="00917B02"/>
    <w:rsid w:val="00917B2F"/>
    <w:rsid w:val="00917BA3"/>
    <w:rsid w:val="00920428"/>
    <w:rsid w:val="009204FD"/>
    <w:rsid w:val="00920AB2"/>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81D"/>
    <w:rsid w:val="00971EF4"/>
    <w:rsid w:val="009725CE"/>
    <w:rsid w:val="0097273D"/>
    <w:rsid w:val="00972865"/>
    <w:rsid w:val="0097386B"/>
    <w:rsid w:val="00973C9C"/>
    <w:rsid w:val="00974805"/>
    <w:rsid w:val="00974D3B"/>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77E1F"/>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6E84"/>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9C3"/>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6D3F"/>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CA6"/>
    <w:rsid w:val="00A76E05"/>
    <w:rsid w:val="00A7723D"/>
    <w:rsid w:val="00A801B4"/>
    <w:rsid w:val="00A80631"/>
    <w:rsid w:val="00A80BB9"/>
    <w:rsid w:val="00A81257"/>
    <w:rsid w:val="00A81696"/>
    <w:rsid w:val="00A81983"/>
    <w:rsid w:val="00A83E9D"/>
    <w:rsid w:val="00A84120"/>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0F0"/>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3FDF"/>
    <w:rsid w:val="00AB58D3"/>
    <w:rsid w:val="00AB5C64"/>
    <w:rsid w:val="00AB6FBC"/>
    <w:rsid w:val="00AB753C"/>
    <w:rsid w:val="00AB7A5D"/>
    <w:rsid w:val="00AC096F"/>
    <w:rsid w:val="00AC0FD2"/>
    <w:rsid w:val="00AC113D"/>
    <w:rsid w:val="00AC11C8"/>
    <w:rsid w:val="00AC12C9"/>
    <w:rsid w:val="00AC1300"/>
    <w:rsid w:val="00AC182C"/>
    <w:rsid w:val="00AC1EB0"/>
    <w:rsid w:val="00AC1FE6"/>
    <w:rsid w:val="00AC2275"/>
    <w:rsid w:val="00AC30AB"/>
    <w:rsid w:val="00AC3165"/>
    <w:rsid w:val="00AC3199"/>
    <w:rsid w:val="00AC3856"/>
    <w:rsid w:val="00AC4380"/>
    <w:rsid w:val="00AC4BF3"/>
    <w:rsid w:val="00AC5263"/>
    <w:rsid w:val="00AC5B5C"/>
    <w:rsid w:val="00AC5EAC"/>
    <w:rsid w:val="00AC66DE"/>
    <w:rsid w:val="00AC7003"/>
    <w:rsid w:val="00AC70AC"/>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6DE"/>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50D"/>
    <w:rsid w:val="00BB696E"/>
    <w:rsid w:val="00BB69B6"/>
    <w:rsid w:val="00BB6CA3"/>
    <w:rsid w:val="00BB7720"/>
    <w:rsid w:val="00BB77B0"/>
    <w:rsid w:val="00BB7916"/>
    <w:rsid w:val="00BB7D8F"/>
    <w:rsid w:val="00BC03C3"/>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0FA"/>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4FD"/>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411"/>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427"/>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2C67"/>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54A"/>
    <w:rsid w:val="00C5278C"/>
    <w:rsid w:val="00C527B2"/>
    <w:rsid w:val="00C5313F"/>
    <w:rsid w:val="00C53589"/>
    <w:rsid w:val="00C53786"/>
    <w:rsid w:val="00C5380F"/>
    <w:rsid w:val="00C53D5B"/>
    <w:rsid w:val="00C540A6"/>
    <w:rsid w:val="00C54148"/>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0A36"/>
    <w:rsid w:val="00CD0B79"/>
    <w:rsid w:val="00CD1DED"/>
    <w:rsid w:val="00CD209D"/>
    <w:rsid w:val="00CD30C5"/>
    <w:rsid w:val="00CD3CD1"/>
    <w:rsid w:val="00CD41BD"/>
    <w:rsid w:val="00CD474C"/>
    <w:rsid w:val="00CD4942"/>
    <w:rsid w:val="00CD4B40"/>
    <w:rsid w:val="00CD4BEA"/>
    <w:rsid w:val="00CD4F9F"/>
    <w:rsid w:val="00CD568E"/>
    <w:rsid w:val="00CD5857"/>
    <w:rsid w:val="00CD589E"/>
    <w:rsid w:val="00CD58F6"/>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913"/>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28E8"/>
    <w:rsid w:val="00D63709"/>
    <w:rsid w:val="00D638BB"/>
    <w:rsid w:val="00D6445B"/>
    <w:rsid w:val="00D64480"/>
    <w:rsid w:val="00D64587"/>
    <w:rsid w:val="00D64D64"/>
    <w:rsid w:val="00D64ED3"/>
    <w:rsid w:val="00D64F09"/>
    <w:rsid w:val="00D64F32"/>
    <w:rsid w:val="00D65259"/>
    <w:rsid w:val="00D65335"/>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7EF"/>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A97"/>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0B5"/>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277"/>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2FD"/>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5859"/>
    <w:rsid w:val="00DD6AD3"/>
    <w:rsid w:val="00DE010E"/>
    <w:rsid w:val="00DE0E08"/>
    <w:rsid w:val="00DE1430"/>
    <w:rsid w:val="00DE156F"/>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0F8"/>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4D46"/>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9C1"/>
    <w:rsid w:val="00E22CA9"/>
    <w:rsid w:val="00E2361E"/>
    <w:rsid w:val="00E237AD"/>
    <w:rsid w:val="00E23942"/>
    <w:rsid w:val="00E239E5"/>
    <w:rsid w:val="00E23A9E"/>
    <w:rsid w:val="00E24050"/>
    <w:rsid w:val="00E2450A"/>
    <w:rsid w:val="00E24680"/>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0DED"/>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3696"/>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769"/>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C074E"/>
    <w:rsid w:val="00EC08EB"/>
    <w:rsid w:val="00EC2642"/>
    <w:rsid w:val="00EC38CC"/>
    <w:rsid w:val="00EC3F10"/>
    <w:rsid w:val="00EC47AC"/>
    <w:rsid w:val="00EC4EF4"/>
    <w:rsid w:val="00EC7604"/>
    <w:rsid w:val="00ED05DB"/>
    <w:rsid w:val="00ED0A2A"/>
    <w:rsid w:val="00ED1D05"/>
    <w:rsid w:val="00ED2A9D"/>
    <w:rsid w:val="00ED2CDE"/>
    <w:rsid w:val="00ED2DE3"/>
    <w:rsid w:val="00ED2E0D"/>
    <w:rsid w:val="00ED3090"/>
    <w:rsid w:val="00ED3153"/>
    <w:rsid w:val="00ED5712"/>
    <w:rsid w:val="00ED5816"/>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0E1"/>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6A4"/>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5C47"/>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97D24"/>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0F75"/>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470"/>
    <w:rsid w:val="00FE55C4"/>
    <w:rsid w:val="00FE5A33"/>
    <w:rsid w:val="00FE5CCF"/>
    <w:rsid w:val="00FE63A5"/>
    <w:rsid w:val="00FE642D"/>
    <w:rsid w:val="00FE642E"/>
    <w:rsid w:val="00FE6970"/>
    <w:rsid w:val="00FE6BFC"/>
    <w:rsid w:val="00FE6E27"/>
    <w:rsid w:val="00FF0375"/>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FBB3F30A-3C4B-4288-A363-FE828D2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77E1F"/>
    <w:rPr>
      <w:sz w:val="24"/>
      <w:szCs w:val="24"/>
    </w:rPr>
  </w:style>
  <w:style w:type="paragraph" w:styleId="1">
    <w:name w:val="heading 1"/>
    <w:basedOn w:val="a"/>
    <w:next w:val="a"/>
    <w:link w:val="10"/>
    <w:uiPriority w:val="9"/>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uiPriority w:val="9"/>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030296"/>
    <w:rPr>
      <w:rFonts w:cs="Times New Roman"/>
      <w:b/>
      <w:bCs/>
      <w:sz w:val="24"/>
      <w:szCs w:val="24"/>
      <w:lang w:val="en-US"/>
    </w:rPr>
  </w:style>
  <w:style w:type="character" w:customStyle="1" w:styleId="20">
    <w:name w:val="Заголовок 2 Знак"/>
    <w:aliases w:val="2 Знак"/>
    <w:basedOn w:val="a0"/>
    <w:link w:val="2"/>
    <w:qFormat/>
    <w:locked/>
    <w:rsid w:val="00030296"/>
    <w:rPr>
      <w:rFonts w:cs="Times New Roman"/>
      <w:sz w:val="28"/>
      <w:szCs w:val="28"/>
    </w:rPr>
  </w:style>
  <w:style w:type="character" w:customStyle="1" w:styleId="30">
    <w:name w:val="Заголовок 3 Знак"/>
    <w:basedOn w:val="a0"/>
    <w:link w:val="3"/>
    <w:uiPriority w:val="9"/>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613BFE"/>
    <w:pPr>
      <w:ind w:firstLine="708"/>
      <w:jc w:val="both"/>
    </w:pPr>
    <w:rPr>
      <w:spacing w:val="-4"/>
      <w:szCs w:val="20"/>
    </w:rPr>
  </w:style>
  <w:style w:type="character" w:customStyle="1" w:styleId="-f">
    <w:name w:val="Вестник - Текст статьи Знак"/>
    <w:link w:val="-e"/>
    <w:locked/>
    <w:rsid w:val="00613BFE"/>
    <w:rPr>
      <w:spacing w:val="-4"/>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D92A97"/>
    <w:pPr>
      <w:tabs>
        <w:tab w:val="right" w:leader="hyphen" w:pos="7473"/>
      </w:tabs>
      <w:ind w:left="142" w:hanging="142"/>
    </w:pPr>
    <w:rPr>
      <w:b/>
      <w:noProof/>
      <w:spacing w:val="-4"/>
      <w:lang w:val="en-US"/>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qFormat/>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qFormat/>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uiPriority w:val="99"/>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uiPriority w:val="2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uiPriority w:val="99"/>
    <w:qFormat/>
    <w:rsid w:val="0041196A"/>
    <w:rPr>
      <w:rFonts w:ascii="Segoe UI" w:eastAsiaTheme="minorHAnsi" w:hAnsi="Segoe UI" w:cs="Segoe UI"/>
      <w:sz w:val="18"/>
      <w:szCs w:val="18"/>
      <w:lang w:eastAsia="en-US"/>
    </w:rPr>
  </w:style>
  <w:style w:type="paragraph" w:styleId="afa">
    <w:name w:val="Balloon Text"/>
    <w:basedOn w:val="a"/>
    <w:link w:val="af9"/>
    <w:uiPriority w:val="99"/>
    <w:unhideWhenUsed/>
    <w:qFormat/>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paragraph" w:styleId="afb">
    <w:name w:val="List Paragraph"/>
    <w:basedOn w:val="a"/>
    <w:uiPriority w:val="34"/>
    <w:qFormat/>
    <w:rsid w:val="00342AD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62">
    <w:name w:val="Неразрешенное упоминание6"/>
    <w:basedOn w:val="a0"/>
    <w:uiPriority w:val="99"/>
    <w:semiHidden/>
    <w:unhideWhenUsed/>
    <w:rsid w:val="00AD5C66"/>
    <w:rPr>
      <w:color w:val="605E5C"/>
      <w:shd w:val="clear" w:color="auto" w:fill="E1DFDD"/>
    </w:rPr>
  </w:style>
  <w:style w:type="character" w:styleId="afc">
    <w:name w:val="annotation reference"/>
    <w:uiPriority w:val="99"/>
    <w:rsid w:val="0069789A"/>
    <w:rPr>
      <w:sz w:val="16"/>
      <w:szCs w:val="16"/>
    </w:rPr>
  </w:style>
  <w:style w:type="paragraph" w:styleId="afd">
    <w:name w:val="annotation text"/>
    <w:basedOn w:val="a"/>
    <w:link w:val="afe"/>
    <w:uiPriority w:val="99"/>
    <w:rsid w:val="0069789A"/>
    <w:rPr>
      <w:sz w:val="20"/>
      <w:szCs w:val="20"/>
    </w:rPr>
  </w:style>
  <w:style w:type="character" w:customStyle="1" w:styleId="afe">
    <w:name w:val="Текст примечания Знак"/>
    <w:basedOn w:val="a0"/>
    <w:link w:val="afd"/>
    <w:uiPriority w:val="99"/>
    <w:rsid w:val="0069789A"/>
    <w:rPr>
      <w:sz w:val="20"/>
      <w:szCs w:val="20"/>
    </w:rPr>
  </w:style>
  <w:style w:type="paragraph" w:styleId="aff">
    <w:name w:val="annotation subject"/>
    <w:basedOn w:val="afd"/>
    <w:next w:val="afd"/>
    <w:link w:val="aff0"/>
    <w:uiPriority w:val="99"/>
    <w:rsid w:val="0069789A"/>
    <w:rPr>
      <w:b/>
      <w:bCs/>
    </w:rPr>
  </w:style>
  <w:style w:type="character" w:customStyle="1" w:styleId="aff0">
    <w:name w:val="Тема примечания Знак"/>
    <w:basedOn w:val="afe"/>
    <w:link w:val="aff"/>
    <w:uiPriority w:val="99"/>
    <w:rsid w:val="0069789A"/>
    <w:rPr>
      <w:b/>
      <w:bCs/>
      <w:sz w:val="20"/>
      <w:szCs w:val="20"/>
    </w:rPr>
  </w:style>
  <w:style w:type="character" w:customStyle="1" w:styleId="18">
    <w:name w:val="Обычный1"/>
    <w:basedOn w:val="a0"/>
    <w:rsid w:val="0010073D"/>
  </w:style>
  <w:style w:type="paragraph" w:customStyle="1" w:styleId="19">
    <w:name w:val="Заголовок1"/>
    <w:basedOn w:val="a"/>
    <w:next w:val="aff1"/>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styleId="aff1">
    <w:name w:val="Body Text"/>
    <w:basedOn w:val="a"/>
    <w:link w:val="aff2"/>
    <w:unhideWhenUsed/>
    <w:locked/>
    <w:rsid w:val="000D3B33"/>
    <w:pPr>
      <w:spacing w:after="120"/>
    </w:pPr>
    <w:rPr>
      <w:rFonts w:asciiTheme="minorHAnsi" w:eastAsiaTheme="minorHAnsi" w:hAnsiTheme="minorHAnsi" w:cstheme="minorBidi"/>
      <w:lang w:eastAsia="en-US"/>
    </w:rPr>
  </w:style>
  <w:style w:type="character" w:customStyle="1" w:styleId="aff2">
    <w:name w:val="Основной текст Знак"/>
    <w:basedOn w:val="a0"/>
    <w:link w:val="aff1"/>
    <w:qFormat/>
    <w:rsid w:val="000D3B33"/>
    <w:rPr>
      <w:rFonts w:asciiTheme="minorHAnsi" w:eastAsiaTheme="minorHAnsi" w:hAnsiTheme="minorHAnsi" w:cstheme="minorBidi"/>
      <w:sz w:val="24"/>
      <w:szCs w:val="24"/>
      <w:lang w:eastAsia="en-US"/>
    </w:rPr>
  </w:style>
  <w:style w:type="paragraph" w:customStyle="1" w:styleId="aff3">
    <w:name w:val="Содержимое таблицы"/>
    <w:basedOn w:val="a"/>
    <w:rsid w:val="000D3B33"/>
    <w:pPr>
      <w:widowControl w:val="0"/>
      <w:suppressLineNumbers/>
      <w:suppressAutoHyphens/>
    </w:pPr>
    <w:rPr>
      <w:rFonts w:eastAsia="SimSun" w:cs="Mangal"/>
      <w:kern w:val="1"/>
      <w:lang w:eastAsia="hi-IN" w:bidi="hi-IN"/>
    </w:rPr>
  </w:style>
  <w:style w:type="paragraph" w:styleId="aff4">
    <w:name w:val="Revision"/>
    <w:hidden/>
    <w:uiPriority w:val="99"/>
    <w:semiHidden/>
    <w:rsid w:val="000D3B33"/>
    <w:rPr>
      <w:rFonts w:asciiTheme="minorHAnsi" w:eastAsiaTheme="minorHAnsi" w:hAnsiTheme="minorHAnsi" w:cstheme="minorBidi"/>
      <w:sz w:val="24"/>
      <w:szCs w:val="24"/>
      <w:lang w:eastAsia="en-US"/>
    </w:rPr>
  </w:style>
  <w:style w:type="paragraph" w:styleId="aff5">
    <w:name w:val="endnote text"/>
    <w:basedOn w:val="a"/>
    <w:link w:val="aff6"/>
    <w:uiPriority w:val="99"/>
    <w:unhideWhenUsed/>
    <w:locked/>
    <w:rsid w:val="0066442B"/>
    <w:rPr>
      <w:rFonts w:eastAsia="Calibri"/>
      <w:szCs w:val="20"/>
      <w:lang w:eastAsia="en-US"/>
    </w:rPr>
  </w:style>
  <w:style w:type="character" w:customStyle="1" w:styleId="aff6">
    <w:name w:val="Текст концевой сноски Знак"/>
    <w:basedOn w:val="a0"/>
    <w:link w:val="aff5"/>
    <w:uiPriority w:val="99"/>
    <w:rsid w:val="0066442B"/>
    <w:rPr>
      <w:rFonts w:eastAsia="Calibri"/>
      <w:sz w:val="24"/>
      <w:szCs w:val="20"/>
      <w:lang w:eastAsia="en-US"/>
    </w:rPr>
  </w:style>
  <w:style w:type="paragraph" w:styleId="aff7">
    <w:name w:val="Body Text Indent"/>
    <w:basedOn w:val="a"/>
    <w:link w:val="aff8"/>
    <w:qFormat/>
    <w:rsid w:val="00282899"/>
    <w:pPr>
      <w:spacing w:line="360" w:lineRule="auto"/>
      <w:ind w:right="-766" w:firstLine="567"/>
      <w:jc w:val="both"/>
    </w:pPr>
    <w:rPr>
      <w:sz w:val="28"/>
      <w:szCs w:val="20"/>
    </w:rPr>
  </w:style>
  <w:style w:type="character" w:customStyle="1" w:styleId="aff8">
    <w:name w:val="Основной текст с отступом Знак"/>
    <w:basedOn w:val="a0"/>
    <w:link w:val="aff7"/>
    <w:rsid w:val="00282899"/>
    <w:rPr>
      <w:sz w:val="28"/>
      <w:szCs w:val="20"/>
    </w:rPr>
  </w:style>
  <w:style w:type="character" w:customStyle="1" w:styleId="aff9">
    <w:name w:val="Привязка сноски"/>
    <w:rsid w:val="00642263"/>
    <w:rPr>
      <w:vertAlign w:val="superscript"/>
    </w:rPr>
  </w:style>
  <w:style w:type="character" w:customStyle="1" w:styleId="-f7">
    <w:name w:val="Интернет-ссылка"/>
    <w:rsid w:val="00642263"/>
    <w:rPr>
      <w:color w:val="000080"/>
      <w:u w:val="single"/>
    </w:rPr>
  </w:style>
  <w:style w:type="character" w:customStyle="1" w:styleId="1a">
    <w:name w:val="Текст выноски Знак1"/>
    <w:basedOn w:val="a0"/>
    <w:uiPriority w:val="99"/>
    <w:semiHidden/>
    <w:rsid w:val="00E24680"/>
    <w:rPr>
      <w:rFonts w:ascii="Segoe UI" w:hAnsi="Segoe UI" w:cs="Segoe UI"/>
      <w:sz w:val="18"/>
      <w:szCs w:val="18"/>
    </w:rPr>
  </w:style>
  <w:style w:type="character" w:styleId="affa">
    <w:name w:val="FollowedHyperlink"/>
    <w:basedOn w:val="a0"/>
    <w:uiPriority w:val="99"/>
    <w:semiHidden/>
    <w:unhideWhenUsed/>
    <w:locked/>
    <w:rsid w:val="00E24680"/>
    <w:rPr>
      <w:color w:val="800080" w:themeColor="followedHyperlink"/>
      <w:u w:val="single"/>
    </w:rPr>
  </w:style>
  <w:style w:type="paragraph" w:styleId="33">
    <w:name w:val="Body Text Indent 3"/>
    <w:basedOn w:val="a"/>
    <w:link w:val="34"/>
    <w:locked/>
    <w:rsid w:val="00543EB6"/>
    <w:pPr>
      <w:spacing w:line="360" w:lineRule="auto"/>
      <w:ind w:firstLine="709"/>
      <w:jc w:val="both"/>
    </w:pPr>
    <w:rPr>
      <w:sz w:val="28"/>
    </w:rPr>
  </w:style>
  <w:style w:type="character" w:customStyle="1" w:styleId="34">
    <w:name w:val="Основной текст с отступом 3 Знак"/>
    <w:basedOn w:val="a0"/>
    <w:link w:val="33"/>
    <w:rsid w:val="00543EB6"/>
    <w:rPr>
      <w:sz w:val="28"/>
      <w:szCs w:val="24"/>
    </w:rPr>
  </w:style>
  <w:style w:type="paragraph" w:styleId="affb">
    <w:name w:val="Subtitle"/>
    <w:basedOn w:val="a"/>
    <w:link w:val="affc"/>
    <w:qFormat/>
    <w:locked/>
    <w:rsid w:val="000E1CDC"/>
    <w:pPr>
      <w:spacing w:line="480" w:lineRule="auto"/>
      <w:jc w:val="center"/>
    </w:pPr>
    <w:rPr>
      <w:b/>
      <w:sz w:val="28"/>
    </w:rPr>
  </w:style>
  <w:style w:type="character" w:customStyle="1" w:styleId="affc">
    <w:name w:val="Подзаголовок Знак"/>
    <w:basedOn w:val="a0"/>
    <w:link w:val="affb"/>
    <w:rsid w:val="000E1CDC"/>
    <w:rPr>
      <w:b/>
      <w:sz w:val="28"/>
      <w:szCs w:val="24"/>
    </w:rPr>
  </w:style>
  <w:style w:type="paragraph" w:styleId="affd">
    <w:name w:val="footnote text"/>
    <w:aliases w:val=" Знак"/>
    <w:basedOn w:val="a"/>
    <w:link w:val="affe"/>
    <w:locked/>
    <w:rsid w:val="0022347C"/>
    <w:pPr>
      <w:spacing w:after="200" w:line="276" w:lineRule="auto"/>
    </w:pPr>
    <w:rPr>
      <w:rFonts w:ascii="Calibri" w:hAnsi="Calibri"/>
      <w:sz w:val="20"/>
      <w:szCs w:val="20"/>
      <w:lang w:eastAsia="en-US"/>
    </w:rPr>
  </w:style>
  <w:style w:type="character" w:customStyle="1" w:styleId="affe">
    <w:name w:val="Текст сноски Знак"/>
    <w:aliases w:val=" Знак Знак"/>
    <w:basedOn w:val="a0"/>
    <w:link w:val="affd"/>
    <w:uiPriority w:val="99"/>
    <w:qFormat/>
    <w:rsid w:val="0022347C"/>
    <w:rPr>
      <w:rFonts w:ascii="Calibri" w:hAnsi="Calibri"/>
      <w:sz w:val="20"/>
      <w:szCs w:val="20"/>
      <w:lang w:eastAsia="en-US"/>
    </w:rPr>
  </w:style>
  <w:style w:type="character" w:styleId="afff">
    <w:name w:val="Subtle Emphasis"/>
    <w:basedOn w:val="a0"/>
    <w:uiPriority w:val="19"/>
    <w:qFormat/>
    <w:rsid w:val="0022347C"/>
    <w:rPr>
      <w:i/>
      <w:iCs/>
      <w:color w:val="808080" w:themeColor="text1" w:themeTint="7F"/>
    </w:rPr>
  </w:style>
  <w:style w:type="paragraph" w:customStyle="1" w:styleId="afff0">
    <w:basedOn w:val="a"/>
    <w:next w:val="afff1"/>
    <w:uiPriority w:val="99"/>
    <w:unhideWhenUsed/>
    <w:rsid w:val="00036E06"/>
    <w:pPr>
      <w:spacing w:before="100" w:beforeAutospacing="1" w:after="100" w:afterAutospacing="1"/>
    </w:pPr>
    <w:rPr>
      <w:rFonts w:eastAsia="Calibri"/>
    </w:rPr>
  </w:style>
  <w:style w:type="paragraph" w:styleId="afff1">
    <w:name w:val="Normal (Web)"/>
    <w:basedOn w:val="a"/>
    <w:uiPriority w:val="99"/>
    <w:unhideWhenUsed/>
    <w:qFormat/>
    <w:locked/>
    <w:rsid w:val="00036E06"/>
  </w:style>
  <w:style w:type="paragraph" w:styleId="HTML2">
    <w:name w:val="HTML Preformatted"/>
    <w:basedOn w:val="a"/>
    <w:link w:val="HTML3"/>
    <w:uiPriority w:val="99"/>
    <w:unhideWhenUsed/>
    <w:rsid w:val="0003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3">
    <w:name w:val="Стандартный HTML Знак"/>
    <w:basedOn w:val="a0"/>
    <w:link w:val="HTML2"/>
    <w:uiPriority w:val="99"/>
    <w:rsid w:val="00036E06"/>
    <w:rPr>
      <w:rFonts w:ascii="Courier New" w:eastAsia="Calibri" w:hAnsi="Courier New" w:cs="Courier New"/>
      <w:sz w:val="20"/>
      <w:szCs w:val="20"/>
    </w:rPr>
  </w:style>
  <w:style w:type="character" w:customStyle="1" w:styleId="FootnoteCharacters">
    <w:name w:val="Footnote Characters"/>
    <w:basedOn w:val="a0"/>
    <w:uiPriority w:val="99"/>
    <w:semiHidden/>
    <w:unhideWhenUsed/>
    <w:qFormat/>
    <w:rsid w:val="00D64587"/>
    <w:rPr>
      <w:vertAlign w:val="superscript"/>
    </w:rPr>
  </w:style>
  <w:style w:type="paragraph" w:styleId="afff2">
    <w:name w:val="List"/>
    <w:basedOn w:val="aff1"/>
    <w:locked/>
    <w:rsid w:val="00D64587"/>
    <w:pPr>
      <w:suppressAutoHyphens/>
      <w:spacing w:after="0" w:line="240" w:lineRule="exact"/>
      <w:jc w:val="both"/>
    </w:pPr>
    <w:rPr>
      <w:rFonts w:ascii="Times New Roman" w:eastAsia="Times New Roman" w:hAnsi="Times New Roman" w:cs="Lucida Sans"/>
      <w:sz w:val="20"/>
      <w:szCs w:val="20"/>
      <w:lang w:eastAsia="ru-RU"/>
    </w:rPr>
  </w:style>
  <w:style w:type="paragraph" w:styleId="afff3">
    <w:name w:val="caption"/>
    <w:basedOn w:val="a"/>
    <w:qFormat/>
    <w:locked/>
    <w:rsid w:val="00D64587"/>
    <w:pPr>
      <w:suppressLineNumbers/>
      <w:suppressAutoHyphens/>
      <w:spacing w:before="120" w:after="120" w:line="259" w:lineRule="auto"/>
    </w:pPr>
    <w:rPr>
      <w:rFonts w:asciiTheme="minorHAnsi" w:eastAsiaTheme="minorHAnsi" w:hAnsiTheme="minorHAnsi" w:cs="Lucida Sans"/>
      <w:i/>
      <w:iCs/>
      <w:lang w:eastAsia="en-US"/>
    </w:rPr>
  </w:style>
  <w:style w:type="character" w:customStyle="1" w:styleId="72">
    <w:name w:val="Неразрешенное упоминание7"/>
    <w:basedOn w:val="a0"/>
    <w:uiPriority w:val="99"/>
    <w:semiHidden/>
    <w:unhideWhenUsed/>
    <w:rsid w:val="00D64587"/>
    <w:rPr>
      <w:color w:val="605E5C"/>
      <w:shd w:val="clear" w:color="auto" w:fill="E1DFDD"/>
    </w:rPr>
  </w:style>
  <w:style w:type="paragraph" w:customStyle="1" w:styleId="1b">
    <w:name w:val="1 Знак Знак"/>
    <w:basedOn w:val="a"/>
    <w:rsid w:val="008F2E66"/>
    <w:pPr>
      <w:tabs>
        <w:tab w:val="num" w:pos="432"/>
      </w:tabs>
      <w:spacing w:before="120" w:after="160"/>
      <w:ind w:left="432" w:hanging="432"/>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bazhanov@yandex.ru" TargetMode="External"/><Relationship Id="rId18" Type="http://schemas.openxmlformats.org/officeDocument/2006/relationships/hyperlink" Target="mailto:nickravochkin@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gtul@mail.ru" TargetMode="External"/><Relationship Id="rId17" Type="http://schemas.openxmlformats.org/officeDocument/2006/relationships/hyperlink" Target="mailto:egen.petrov1948@mail.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amsonoff@inbox.ru" TargetMode="External"/><Relationship Id="rId20" Type="http://schemas.openxmlformats.org/officeDocument/2006/relationships/hyperlink" Target="mailto:evagrober@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arkov@spb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inoullin@gmail.com" TargetMode="External"/><Relationship Id="rId23" Type="http://schemas.openxmlformats.org/officeDocument/2006/relationships/header" Target="header2.xml"/><Relationship Id="rId28" Type="http://schemas.openxmlformats.org/officeDocument/2006/relationships/hyperlink" Target="mailto:gubman@mail.ru" TargetMode="External"/><Relationship Id="rId10" Type="http://schemas.openxmlformats.org/officeDocument/2006/relationships/hyperlink" Target="mailto:igorbelyaev@list.ru" TargetMode="External"/><Relationship Id="rId19" Type="http://schemas.openxmlformats.org/officeDocument/2006/relationships/hyperlink" Target="mailto:ideologie@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ressyan@mail.ru" TargetMode="External"/><Relationship Id="rId22" Type="http://schemas.openxmlformats.org/officeDocument/2006/relationships/hyperlink" Target="mailto:sinekrasov@mail.ru" TargetMode="External"/><Relationship Id="rId27" Type="http://schemas.openxmlformats.org/officeDocument/2006/relationships/hyperlink" Target="mailto:koslovserg@yandex.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306B-1D09-4EF7-B8AE-BECDDBE2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6</TotalTime>
  <Pages>21</Pages>
  <Words>3324</Words>
  <Characters>28240</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Рассадин Сергей Валентинович</cp:lastModifiedBy>
  <cp:revision>6</cp:revision>
  <cp:lastPrinted>2022-11-18T09:06:00Z</cp:lastPrinted>
  <dcterms:created xsi:type="dcterms:W3CDTF">2023-03-20T07:48:00Z</dcterms:created>
  <dcterms:modified xsi:type="dcterms:W3CDTF">2023-03-20T07:56:00Z</dcterms:modified>
</cp:coreProperties>
</file>